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79B80" w14:textId="77777777" w:rsidR="00D94CE0" w:rsidRPr="00DB0E63" w:rsidRDefault="00DD578D">
      <w:pPr>
        <w:shd w:val="clear" w:color="auto" w:fill="FFFFFF"/>
        <w:spacing w:after="100" w:afterAutospacing="1" w:line="240" w:lineRule="auto"/>
        <w:jc w:val="both"/>
        <w:outlineLvl w:val="2"/>
        <w:rPr>
          <w:rFonts w:ascii="Times New Roman" w:hAnsi="Times New Roman" w:cs="Times New Roman"/>
          <w:b/>
          <w:bCs/>
          <w:sz w:val="20"/>
          <w:szCs w:val="20"/>
          <w:u w:val="single"/>
          <w:shd w:val="clear" w:color="auto" w:fill="FFFFFF"/>
        </w:rPr>
      </w:pPr>
      <w:r w:rsidRPr="00DB0E63">
        <w:rPr>
          <w:rFonts w:ascii="Times New Roman" w:hAnsi="Times New Roman" w:cs="Times New Roman"/>
          <w:b/>
          <w:bCs/>
          <w:sz w:val="20"/>
          <w:szCs w:val="20"/>
          <w:u w:val="single"/>
          <w:shd w:val="clear" w:color="auto" w:fill="FFFFFF"/>
        </w:rPr>
        <w:t>Quoi ?</w:t>
      </w:r>
    </w:p>
    <w:p w14:paraId="36E57469" w14:textId="0A90416B" w:rsidR="00D94CE0" w:rsidRPr="00DB0E63" w:rsidRDefault="00DD578D">
      <w:pPr>
        <w:shd w:val="clear" w:color="auto" w:fill="FFFFFF"/>
        <w:spacing w:after="100" w:afterAutospacing="1" w:line="240" w:lineRule="auto"/>
        <w:jc w:val="both"/>
        <w:outlineLvl w:val="2"/>
        <w:rPr>
          <w:rFonts w:ascii="Times New Roman" w:hAnsi="Times New Roman" w:cs="Times New Roman"/>
          <w:sz w:val="20"/>
          <w:szCs w:val="20"/>
          <w:shd w:val="clear" w:color="auto" w:fill="FFFFFF"/>
        </w:rPr>
      </w:pPr>
      <w:r w:rsidRPr="00DB0E63">
        <w:rPr>
          <w:rFonts w:ascii="Times New Roman" w:hAnsi="Times New Roman" w:cs="Times New Roman"/>
          <w:sz w:val="20"/>
          <w:szCs w:val="20"/>
          <w:shd w:val="clear" w:color="auto" w:fill="FFFFFF"/>
        </w:rPr>
        <w:t xml:space="preserve">La </w:t>
      </w:r>
      <w:r w:rsidR="00406595" w:rsidRPr="00DB0E63">
        <w:rPr>
          <w:rFonts w:ascii="Times New Roman" w:hAnsi="Times New Roman" w:cs="Times New Roman"/>
          <w:sz w:val="20"/>
          <w:szCs w:val="20"/>
          <w:shd w:val="clear" w:color="auto" w:fill="FFFFFF"/>
        </w:rPr>
        <w:t xml:space="preserve">politique de dénonciation </w:t>
      </w:r>
      <w:r w:rsidRPr="00DB0E63">
        <w:rPr>
          <w:rFonts w:ascii="Times New Roman" w:hAnsi="Times New Roman" w:cs="Times New Roman"/>
          <w:sz w:val="20"/>
          <w:szCs w:val="20"/>
          <w:shd w:val="clear" w:color="auto" w:fill="FFFFFF"/>
        </w:rPr>
        <w:t xml:space="preserve">de </w:t>
      </w:r>
      <w:r w:rsidR="002941D7" w:rsidRPr="00DB0E63">
        <w:rPr>
          <w:rFonts w:ascii="Times New Roman" w:hAnsi="Times New Roman" w:cs="Times New Roman"/>
          <w:sz w:val="20"/>
          <w:szCs w:val="20"/>
          <w:shd w:val="clear" w:color="auto" w:fill="FFFFFF"/>
        </w:rPr>
        <w:t xml:space="preserve">EOS CONTENTIA </w:t>
      </w:r>
      <w:r w:rsidR="005F2C23" w:rsidRPr="00DB0E63">
        <w:rPr>
          <w:rFonts w:ascii="Times New Roman" w:hAnsi="Times New Roman" w:cs="Times New Roman"/>
          <w:sz w:val="20"/>
          <w:szCs w:val="20"/>
          <w:shd w:val="clear" w:color="auto" w:fill="FFFFFF"/>
        </w:rPr>
        <w:t>BELGIUM est</w:t>
      </w:r>
      <w:r w:rsidRPr="00DB0E63">
        <w:rPr>
          <w:rFonts w:ascii="Times New Roman" w:hAnsi="Times New Roman" w:cs="Times New Roman"/>
          <w:sz w:val="20"/>
          <w:szCs w:val="20"/>
          <w:shd w:val="clear" w:color="auto" w:fill="FFFFFF"/>
        </w:rPr>
        <w:t xml:space="preserve"> un moyen pour les employés, les fournisseurs ou les clients de signaler les comportements répréhensibles ou les actions qui violent les lois applicables et/ou le Code d'éthique/</w:t>
      </w:r>
      <w:r w:rsidR="00751153" w:rsidRPr="00DB0E63">
        <w:rPr>
          <w:rFonts w:ascii="Times New Roman" w:hAnsi="Times New Roman" w:cs="Times New Roman"/>
          <w:sz w:val="20"/>
          <w:szCs w:val="20"/>
          <w:shd w:val="clear" w:color="auto" w:fill="FFFFFF"/>
        </w:rPr>
        <w:t>C</w:t>
      </w:r>
      <w:r w:rsidRPr="00DB0E63">
        <w:rPr>
          <w:rFonts w:ascii="Times New Roman" w:hAnsi="Times New Roman" w:cs="Times New Roman"/>
          <w:sz w:val="20"/>
          <w:szCs w:val="20"/>
          <w:shd w:val="clear" w:color="auto" w:fill="FFFFFF"/>
        </w:rPr>
        <w:t>ode de conduite.</w:t>
      </w:r>
    </w:p>
    <w:p w14:paraId="1BAFC41A" w14:textId="77777777" w:rsidR="00D94CE0" w:rsidRPr="00DB0E63" w:rsidRDefault="00DD578D">
      <w:pPr>
        <w:shd w:val="clear" w:color="auto" w:fill="FFFFFF"/>
        <w:spacing w:after="100" w:afterAutospacing="1" w:line="240" w:lineRule="auto"/>
        <w:jc w:val="both"/>
        <w:outlineLvl w:val="2"/>
        <w:rPr>
          <w:rFonts w:ascii="Times New Roman" w:eastAsia="Times New Roman" w:hAnsi="Times New Roman" w:cs="Times New Roman"/>
          <w:sz w:val="20"/>
          <w:szCs w:val="20"/>
        </w:rPr>
      </w:pPr>
      <w:r w:rsidRPr="00DB0E63">
        <w:rPr>
          <w:rFonts w:ascii="Times New Roman" w:eastAsia="Times New Roman" w:hAnsi="Times New Roman" w:cs="Times New Roman"/>
          <w:sz w:val="20"/>
          <w:szCs w:val="20"/>
        </w:rPr>
        <w:t>Cette politique décrit comment signaler de manière confidentielle des problèmes graves et sensibles de comportement illégal ou contraire à l'éthique et comment le rapport sera traité.</w:t>
      </w:r>
    </w:p>
    <w:p w14:paraId="4102D8C3" w14:textId="77777777" w:rsidR="00D94CE0" w:rsidRPr="00DB0E63" w:rsidRDefault="00DD578D">
      <w:pPr>
        <w:shd w:val="clear" w:color="auto" w:fill="FFFFFF"/>
        <w:spacing w:after="100" w:afterAutospacing="1" w:line="240" w:lineRule="auto"/>
        <w:jc w:val="both"/>
        <w:outlineLvl w:val="2"/>
        <w:rPr>
          <w:rFonts w:ascii="Times New Roman" w:eastAsia="Times New Roman" w:hAnsi="Times New Roman" w:cs="Times New Roman"/>
          <w:b/>
          <w:bCs/>
          <w:sz w:val="20"/>
          <w:szCs w:val="20"/>
          <w:u w:val="single"/>
        </w:rPr>
      </w:pPr>
      <w:r w:rsidRPr="00DB0E63">
        <w:rPr>
          <w:rFonts w:ascii="Times New Roman" w:eastAsia="Times New Roman" w:hAnsi="Times New Roman" w:cs="Times New Roman"/>
          <w:b/>
          <w:bCs/>
          <w:sz w:val="20"/>
          <w:szCs w:val="20"/>
          <w:u w:val="single"/>
        </w:rPr>
        <w:t>Pour qui ?</w:t>
      </w:r>
    </w:p>
    <w:p w14:paraId="254276FA" w14:textId="281EA5C2" w:rsidR="00D94CE0" w:rsidRPr="00DB0E63" w:rsidRDefault="00DD578D">
      <w:pPr>
        <w:shd w:val="clear" w:color="auto" w:fill="FFFFFF"/>
        <w:spacing w:after="100" w:afterAutospacing="1" w:line="240" w:lineRule="auto"/>
        <w:jc w:val="both"/>
        <w:rPr>
          <w:rFonts w:ascii="Times New Roman" w:eastAsia="Times New Roman" w:hAnsi="Times New Roman" w:cs="Times New Roman"/>
          <w:sz w:val="20"/>
          <w:szCs w:val="20"/>
        </w:rPr>
      </w:pPr>
      <w:r w:rsidRPr="00DB0E63">
        <w:rPr>
          <w:rFonts w:ascii="Times New Roman" w:eastAsia="Times New Roman" w:hAnsi="Times New Roman" w:cs="Times New Roman"/>
          <w:sz w:val="20"/>
          <w:szCs w:val="20"/>
        </w:rPr>
        <w:t xml:space="preserve">Tant les employés que les tiers peuvent signaler (des soupçons) d'abus ou d'irrégularité de </w:t>
      </w:r>
      <w:r w:rsidR="0070016C" w:rsidRPr="00DB0E63">
        <w:rPr>
          <w:rFonts w:ascii="Times New Roman" w:eastAsia="Times New Roman" w:hAnsi="Times New Roman" w:cs="Times New Roman"/>
          <w:sz w:val="20"/>
          <w:szCs w:val="20"/>
        </w:rPr>
        <w:t>EOS CONTENTIA BELGIUM</w:t>
      </w:r>
      <w:r w:rsidR="00900233" w:rsidRPr="00DB0E63">
        <w:rPr>
          <w:rFonts w:ascii="Times New Roman" w:eastAsia="Times New Roman" w:hAnsi="Times New Roman" w:cs="Times New Roman"/>
          <w:sz w:val="20"/>
          <w:szCs w:val="20"/>
        </w:rPr>
        <w:t xml:space="preserve"> </w:t>
      </w:r>
      <w:r w:rsidRPr="00DB0E63">
        <w:rPr>
          <w:rFonts w:ascii="Times New Roman" w:eastAsia="Times New Roman" w:hAnsi="Times New Roman" w:cs="Times New Roman"/>
          <w:sz w:val="20"/>
          <w:szCs w:val="20"/>
        </w:rPr>
        <w:t xml:space="preserve">via la </w:t>
      </w:r>
      <w:hyperlink r:id="rId7" w:tgtFrame="_blank" w:history="1">
        <w:r w:rsidR="00406595" w:rsidRPr="00DB0E63">
          <w:rPr>
            <w:rFonts w:ascii="Times New Roman" w:eastAsia="Times New Roman" w:hAnsi="Times New Roman" w:cs="Times New Roman"/>
            <w:sz w:val="20"/>
            <w:szCs w:val="20"/>
          </w:rPr>
          <w:t>procédure de dénonciation</w:t>
        </w:r>
        <w:r w:rsidRPr="00DB0E63">
          <w:rPr>
            <w:rFonts w:ascii="Times New Roman" w:eastAsia="Times New Roman" w:hAnsi="Times New Roman" w:cs="Times New Roman"/>
            <w:sz w:val="20"/>
            <w:szCs w:val="20"/>
          </w:rPr>
          <w:t>s</w:t>
        </w:r>
      </w:hyperlink>
      <w:r w:rsidRPr="00DB0E63">
        <w:rPr>
          <w:rFonts w:ascii="Times New Roman" w:eastAsia="Times New Roman" w:hAnsi="Times New Roman" w:cs="Times New Roman"/>
          <w:sz w:val="20"/>
          <w:szCs w:val="20"/>
        </w:rPr>
        <w:t>. Les employés sont encouragés à discuter d'abord (de leurs soupçons) d'abus ou d'irrégularités avec leur superviseur, si possible. Si, pour une raison quelconque, cela n'est pas souhaitable, vous pouvez recourir à ce système.</w:t>
      </w:r>
    </w:p>
    <w:p w14:paraId="01DB08E6" w14:textId="77777777" w:rsidR="00D94CE0" w:rsidRPr="00DB0E63" w:rsidRDefault="00DD578D">
      <w:pPr>
        <w:shd w:val="clear" w:color="auto" w:fill="FFFFFF"/>
        <w:spacing w:after="100" w:afterAutospacing="1" w:line="240" w:lineRule="auto"/>
        <w:jc w:val="both"/>
        <w:rPr>
          <w:rFonts w:ascii="Times New Roman" w:eastAsia="Times New Roman" w:hAnsi="Times New Roman" w:cs="Times New Roman"/>
          <w:b/>
          <w:bCs/>
          <w:sz w:val="20"/>
          <w:szCs w:val="20"/>
          <w:u w:val="single"/>
        </w:rPr>
      </w:pPr>
      <w:r w:rsidRPr="00DB0E63">
        <w:rPr>
          <w:rFonts w:ascii="Times New Roman" w:eastAsia="Times New Roman" w:hAnsi="Times New Roman" w:cs="Times New Roman"/>
          <w:b/>
          <w:bCs/>
          <w:sz w:val="20"/>
          <w:szCs w:val="20"/>
          <w:u w:val="single"/>
        </w:rPr>
        <w:t>Objectif</w:t>
      </w:r>
    </w:p>
    <w:p w14:paraId="4AF11C3F" w14:textId="3A33547D" w:rsidR="00D94CE0" w:rsidRPr="00DB0E63" w:rsidRDefault="00DD578D">
      <w:pPr>
        <w:shd w:val="clear" w:color="auto" w:fill="FFFFFF"/>
        <w:spacing w:after="100" w:afterAutospacing="1" w:line="240" w:lineRule="auto"/>
        <w:jc w:val="both"/>
        <w:rPr>
          <w:rFonts w:ascii="Times New Roman" w:eastAsia="Times New Roman" w:hAnsi="Times New Roman" w:cs="Times New Roman"/>
          <w:sz w:val="20"/>
          <w:szCs w:val="20"/>
        </w:rPr>
      </w:pPr>
      <w:r w:rsidRPr="00DB0E63">
        <w:rPr>
          <w:rFonts w:ascii="Times New Roman" w:eastAsia="Times New Roman" w:hAnsi="Times New Roman" w:cs="Times New Roman"/>
          <w:sz w:val="20"/>
          <w:szCs w:val="20"/>
        </w:rPr>
        <w:t xml:space="preserve">Lorsqu'une personne enfreint une loi ou une politique interne, elle fait courir un risque à </w:t>
      </w:r>
      <w:r w:rsidR="0070016C" w:rsidRPr="00DB0E63">
        <w:rPr>
          <w:rFonts w:ascii="Times New Roman" w:eastAsia="Times New Roman" w:hAnsi="Times New Roman" w:cs="Times New Roman"/>
          <w:sz w:val="20"/>
          <w:szCs w:val="20"/>
        </w:rPr>
        <w:t>EOS CONTENTIA BELGIUM</w:t>
      </w:r>
      <w:r w:rsidRPr="00DB0E63">
        <w:rPr>
          <w:rFonts w:ascii="Times New Roman" w:eastAsia="Times New Roman" w:hAnsi="Times New Roman" w:cs="Times New Roman"/>
          <w:sz w:val="20"/>
          <w:szCs w:val="20"/>
        </w:rPr>
        <w:t xml:space="preserve">, et éventuellement à ses employés ou à d'autres personnes. Plus vite il sera mis fin à ces actes répréhensibles, mieux ce sera pour toutes les parties concernées. Par conséquent, </w:t>
      </w:r>
      <w:r w:rsidR="0070016C" w:rsidRPr="00DB0E63">
        <w:rPr>
          <w:rFonts w:ascii="Times New Roman" w:eastAsia="Times New Roman" w:hAnsi="Times New Roman" w:cs="Times New Roman"/>
          <w:sz w:val="20"/>
          <w:szCs w:val="20"/>
        </w:rPr>
        <w:t>EOS CONTENTIA BELGIUM</w:t>
      </w:r>
      <w:r w:rsidRPr="00DB0E63">
        <w:rPr>
          <w:rFonts w:ascii="Times New Roman" w:eastAsia="Times New Roman" w:hAnsi="Times New Roman" w:cs="Times New Roman"/>
          <w:sz w:val="20"/>
          <w:szCs w:val="20"/>
        </w:rPr>
        <w:t xml:space="preserve"> a mis en place une politique de dénonciation (la "Politique de dénonciation") avec les objectifs suivants :</w:t>
      </w:r>
    </w:p>
    <w:p w14:paraId="1ED57BAD" w14:textId="027EBF56" w:rsidR="00D94CE0" w:rsidRPr="00DB0E63" w:rsidRDefault="005F2C23">
      <w:pPr>
        <w:pStyle w:val="Lijstalinea"/>
        <w:numPr>
          <w:ilvl w:val="0"/>
          <w:numId w:val="23"/>
        </w:numPr>
        <w:shd w:val="clear" w:color="auto" w:fill="FFFFFF"/>
        <w:spacing w:after="100" w:afterAutospacing="1"/>
        <w:jc w:val="both"/>
        <w:rPr>
          <w:rFonts w:ascii="Times New Roman" w:eastAsia="Times New Roman" w:hAnsi="Times New Roman" w:cs="Times New Roman"/>
          <w:sz w:val="20"/>
          <w:szCs w:val="20"/>
          <w:lang w:val="fr-BE"/>
        </w:rPr>
      </w:pPr>
      <w:r w:rsidRPr="00DB0E63">
        <w:rPr>
          <w:rFonts w:ascii="Times New Roman" w:eastAsia="Times New Roman" w:hAnsi="Times New Roman" w:cs="Times New Roman"/>
          <w:sz w:val="20"/>
          <w:szCs w:val="20"/>
          <w:lang w:val="fr-BE"/>
        </w:rPr>
        <w:t>S’assurer</w:t>
      </w:r>
      <w:r w:rsidR="00DD578D" w:rsidRPr="00DB0E63">
        <w:rPr>
          <w:rFonts w:ascii="Times New Roman" w:eastAsia="Times New Roman" w:hAnsi="Times New Roman" w:cs="Times New Roman"/>
          <w:sz w:val="20"/>
          <w:szCs w:val="20"/>
          <w:lang w:val="fr-BE"/>
        </w:rPr>
        <w:t xml:space="preserve"> que les employés et les cadres de </w:t>
      </w:r>
      <w:r w:rsidR="0070016C" w:rsidRPr="00DB0E63">
        <w:rPr>
          <w:rFonts w:ascii="Times New Roman" w:eastAsia="Times New Roman" w:hAnsi="Times New Roman" w:cs="Times New Roman"/>
          <w:sz w:val="20"/>
          <w:szCs w:val="20"/>
          <w:lang w:val="fr-BE"/>
        </w:rPr>
        <w:t>EOS CONTENTIA BELGIUM</w:t>
      </w:r>
      <w:r w:rsidR="00DD578D" w:rsidRPr="00DB0E63">
        <w:rPr>
          <w:rFonts w:ascii="Times New Roman" w:eastAsia="Times New Roman" w:hAnsi="Times New Roman" w:cs="Times New Roman"/>
          <w:sz w:val="20"/>
          <w:szCs w:val="20"/>
          <w:lang w:val="fr-BE"/>
        </w:rPr>
        <w:t xml:space="preserve">, ainsi que les autres parties prenantes telles que les fournisseurs, les agents, les représentants, les distributeurs ou les clients, comme alternative à la voie de communication interne existante - ont la possibilité de signaler des questions sérieuses et sensibles concernant les violations, par exemple, du Code d'éthique/Code de conduite de </w:t>
      </w:r>
      <w:r w:rsidR="0070016C" w:rsidRPr="00DB0E63">
        <w:rPr>
          <w:rFonts w:ascii="Times New Roman" w:eastAsia="Times New Roman" w:hAnsi="Times New Roman" w:cs="Times New Roman"/>
          <w:sz w:val="20"/>
          <w:szCs w:val="20"/>
          <w:lang w:val="fr-BE"/>
        </w:rPr>
        <w:t>EOS CONTENTIA BELGIUM</w:t>
      </w:r>
      <w:r w:rsidR="00DD578D" w:rsidRPr="00DB0E63">
        <w:rPr>
          <w:rFonts w:ascii="Times New Roman" w:eastAsia="Times New Roman" w:hAnsi="Times New Roman" w:cs="Times New Roman"/>
          <w:sz w:val="20"/>
          <w:szCs w:val="20"/>
          <w:lang w:val="fr-BE"/>
        </w:rPr>
        <w:t xml:space="preserve"> ou de toute législation applicable, et</w:t>
      </w:r>
    </w:p>
    <w:p w14:paraId="7EF65DB5" w14:textId="48CBDEB1" w:rsidR="00D94CE0" w:rsidRPr="00DB0E63" w:rsidRDefault="005F2C23">
      <w:pPr>
        <w:pStyle w:val="Lijstalinea"/>
        <w:numPr>
          <w:ilvl w:val="0"/>
          <w:numId w:val="23"/>
        </w:numPr>
        <w:shd w:val="clear" w:color="auto" w:fill="FFFFFF"/>
        <w:spacing w:after="100" w:afterAutospacing="1"/>
        <w:jc w:val="both"/>
        <w:rPr>
          <w:rFonts w:ascii="Times New Roman" w:eastAsia="Times New Roman" w:hAnsi="Times New Roman" w:cs="Times New Roman"/>
          <w:sz w:val="20"/>
          <w:szCs w:val="20"/>
          <w:lang w:val="fr-BE"/>
        </w:rPr>
      </w:pPr>
      <w:r w:rsidRPr="00DB0E63">
        <w:rPr>
          <w:rFonts w:ascii="Times New Roman" w:eastAsia="Times New Roman" w:hAnsi="Times New Roman" w:cs="Times New Roman"/>
          <w:sz w:val="20"/>
          <w:szCs w:val="20"/>
          <w:lang w:val="fr-BE"/>
        </w:rPr>
        <w:t>Agir</w:t>
      </w:r>
      <w:r w:rsidR="00DD578D" w:rsidRPr="00DB0E63">
        <w:rPr>
          <w:rFonts w:ascii="Times New Roman" w:eastAsia="Times New Roman" w:hAnsi="Times New Roman" w:cs="Times New Roman"/>
          <w:sz w:val="20"/>
          <w:szCs w:val="20"/>
          <w:lang w:val="fr-BE"/>
        </w:rPr>
        <w:t xml:space="preserve"> comme un système d'alerte précoce en veillant à ce que la direction générale de </w:t>
      </w:r>
      <w:r w:rsidR="0070016C" w:rsidRPr="00DB0E63">
        <w:rPr>
          <w:rFonts w:ascii="Times New Roman" w:eastAsia="Times New Roman" w:hAnsi="Times New Roman" w:cs="Times New Roman"/>
          <w:sz w:val="20"/>
          <w:szCs w:val="20"/>
          <w:lang w:val="fr-BE"/>
        </w:rPr>
        <w:t>EOS CONTENTIA BELGIUM</w:t>
      </w:r>
      <w:r w:rsidR="00DD578D" w:rsidRPr="00DB0E63">
        <w:rPr>
          <w:rFonts w:ascii="Times New Roman" w:eastAsia="Times New Roman" w:hAnsi="Times New Roman" w:cs="Times New Roman"/>
          <w:sz w:val="20"/>
          <w:szCs w:val="20"/>
          <w:lang w:val="fr-BE"/>
        </w:rPr>
        <w:t xml:space="preserve"> soit informée de ces questions le plus tôt possible, afin qu'elle soit en mesure (i) d'évaluer et d'enquêter sur la question et (ii) si nécessaire, de prendre des mesures appropriées et suffisantes pour limiter les conséquences d'une éventuelle violation, d'un danger ou d'un autre risque grave.</w:t>
      </w:r>
    </w:p>
    <w:p w14:paraId="4C75DBFE" w14:textId="7C25D842" w:rsidR="00D94CE0" w:rsidRPr="00DB0E63" w:rsidRDefault="00DD578D">
      <w:pPr>
        <w:shd w:val="clear" w:color="auto" w:fill="FFFFFF"/>
        <w:spacing w:after="100" w:afterAutospacing="1" w:line="240" w:lineRule="auto"/>
        <w:jc w:val="both"/>
        <w:rPr>
          <w:rFonts w:ascii="Times New Roman" w:eastAsia="Times New Roman" w:hAnsi="Times New Roman" w:cs="Times New Roman"/>
          <w:sz w:val="20"/>
          <w:szCs w:val="20"/>
        </w:rPr>
      </w:pPr>
      <w:r w:rsidRPr="00DB0E63">
        <w:rPr>
          <w:rFonts w:ascii="Times New Roman" w:eastAsia="Times New Roman" w:hAnsi="Times New Roman" w:cs="Times New Roman"/>
          <w:sz w:val="20"/>
          <w:szCs w:val="20"/>
        </w:rPr>
        <w:t xml:space="preserve">Afin d'éviter tout doute, la déclaration dans le cadre de la Politique de dénonciation sera volontaire et la Politique de dénonciation ne remplacera pas les voies de communication internes existantes </w:t>
      </w:r>
      <w:r w:rsidR="003E41C3" w:rsidRPr="00DB0E63">
        <w:rPr>
          <w:rFonts w:ascii="Times New Roman" w:eastAsia="Times New Roman" w:hAnsi="Times New Roman" w:cs="Times New Roman"/>
          <w:sz w:val="20"/>
          <w:szCs w:val="20"/>
        </w:rPr>
        <w:t xml:space="preserve">au sein de la </w:t>
      </w:r>
      <w:r w:rsidR="0070016C" w:rsidRPr="00DB0E63">
        <w:rPr>
          <w:rFonts w:ascii="Times New Roman" w:eastAsia="Times New Roman" w:hAnsi="Times New Roman" w:cs="Times New Roman"/>
          <w:sz w:val="20"/>
          <w:szCs w:val="20"/>
        </w:rPr>
        <w:t>EOS CONTENTIA BELGIUM</w:t>
      </w:r>
      <w:r w:rsidRPr="00DB0E63">
        <w:rPr>
          <w:rFonts w:ascii="Times New Roman" w:eastAsia="Times New Roman" w:hAnsi="Times New Roman" w:cs="Times New Roman"/>
          <w:sz w:val="20"/>
          <w:szCs w:val="20"/>
        </w:rPr>
        <w:t>.</w:t>
      </w:r>
    </w:p>
    <w:p w14:paraId="60858733" w14:textId="77777777" w:rsidR="00D94CE0" w:rsidRPr="00DB0E63" w:rsidRDefault="00DD578D">
      <w:pPr>
        <w:pStyle w:val="Kop3"/>
        <w:shd w:val="clear" w:color="auto" w:fill="FFFFFF"/>
        <w:spacing w:before="0" w:beforeAutospacing="0"/>
        <w:jc w:val="both"/>
        <w:rPr>
          <w:sz w:val="20"/>
          <w:szCs w:val="20"/>
          <w:u w:val="single"/>
        </w:rPr>
      </w:pPr>
      <w:r w:rsidRPr="00DB0E63">
        <w:rPr>
          <w:sz w:val="20"/>
          <w:szCs w:val="20"/>
          <w:u w:val="single"/>
        </w:rPr>
        <w:t xml:space="preserve">A quoi ne </w:t>
      </w:r>
      <w:r w:rsidR="00D140E1" w:rsidRPr="00DB0E63">
        <w:rPr>
          <w:sz w:val="20"/>
          <w:szCs w:val="20"/>
          <w:u w:val="single"/>
        </w:rPr>
        <w:t xml:space="preserve">sert </w:t>
      </w:r>
      <w:r w:rsidRPr="00DB0E63">
        <w:rPr>
          <w:sz w:val="20"/>
          <w:szCs w:val="20"/>
          <w:u w:val="single"/>
        </w:rPr>
        <w:t>pas le régime ?</w:t>
      </w:r>
    </w:p>
    <w:p w14:paraId="7DA086E4" w14:textId="77777777" w:rsidR="00D94CE0" w:rsidRPr="00DB0E63" w:rsidRDefault="00DD578D">
      <w:pPr>
        <w:pStyle w:val="Normaalweb"/>
        <w:shd w:val="clear" w:color="auto" w:fill="FFFFFF"/>
        <w:spacing w:before="0" w:beforeAutospacing="0"/>
        <w:jc w:val="both"/>
        <w:rPr>
          <w:sz w:val="20"/>
          <w:szCs w:val="20"/>
        </w:rPr>
      </w:pPr>
      <w:r w:rsidRPr="00DB0E63">
        <w:rPr>
          <w:sz w:val="20"/>
          <w:szCs w:val="20"/>
        </w:rPr>
        <w:t xml:space="preserve">La </w:t>
      </w:r>
      <w:r w:rsidR="00406595" w:rsidRPr="00DB0E63">
        <w:rPr>
          <w:sz w:val="20"/>
          <w:szCs w:val="20"/>
        </w:rPr>
        <w:t xml:space="preserve">procédure d'alerte </w:t>
      </w:r>
      <w:r w:rsidRPr="00DB0E63">
        <w:rPr>
          <w:sz w:val="20"/>
          <w:szCs w:val="20"/>
        </w:rPr>
        <w:t xml:space="preserve">n'est destinée qu'au signalement d'abus ou d'irrégularités (présumés). </w:t>
      </w:r>
    </w:p>
    <w:p w14:paraId="1263D117" w14:textId="77777777" w:rsidR="00D94CE0" w:rsidRPr="00DB0E63" w:rsidRDefault="00DD578D">
      <w:pPr>
        <w:pStyle w:val="Normaalweb"/>
        <w:shd w:val="clear" w:color="auto" w:fill="FFFFFF"/>
        <w:spacing w:before="0" w:beforeAutospacing="0"/>
        <w:rPr>
          <w:sz w:val="20"/>
          <w:szCs w:val="20"/>
        </w:rPr>
      </w:pPr>
      <w:r w:rsidRPr="00DB0E63">
        <w:rPr>
          <w:sz w:val="20"/>
          <w:szCs w:val="20"/>
        </w:rPr>
        <w:t xml:space="preserve">La </w:t>
      </w:r>
      <w:r w:rsidR="00406595" w:rsidRPr="00DB0E63">
        <w:rPr>
          <w:sz w:val="20"/>
          <w:szCs w:val="20"/>
        </w:rPr>
        <w:t xml:space="preserve">procédure de dénonciation </w:t>
      </w:r>
      <w:r w:rsidRPr="00DB0E63">
        <w:rPr>
          <w:sz w:val="20"/>
          <w:szCs w:val="20"/>
        </w:rPr>
        <w:t>n'est pas destinée à :</w:t>
      </w:r>
    </w:p>
    <w:p w14:paraId="1A59275D" w14:textId="1CEDCC62" w:rsidR="00D94CE0" w:rsidRPr="00DB0E63" w:rsidRDefault="00FA5D19">
      <w:pPr>
        <w:numPr>
          <w:ilvl w:val="0"/>
          <w:numId w:val="1"/>
        </w:numPr>
        <w:shd w:val="clear" w:color="auto" w:fill="FFFFFF"/>
        <w:spacing w:before="100" w:beforeAutospacing="1" w:after="100" w:afterAutospacing="1" w:line="240" w:lineRule="auto"/>
        <w:rPr>
          <w:rFonts w:ascii="Times New Roman" w:hAnsi="Times New Roman" w:cs="Times New Roman"/>
          <w:sz w:val="20"/>
          <w:szCs w:val="20"/>
        </w:rPr>
      </w:pPr>
      <w:r w:rsidRPr="00DB0E63">
        <w:rPr>
          <w:rFonts w:ascii="Times New Roman" w:hAnsi="Times New Roman" w:cs="Times New Roman"/>
          <w:sz w:val="20"/>
          <w:szCs w:val="20"/>
        </w:rPr>
        <w:t>Plaintes</w:t>
      </w:r>
      <w:r w:rsidR="00DD578D" w:rsidRPr="00DB0E63">
        <w:rPr>
          <w:rFonts w:ascii="Times New Roman" w:hAnsi="Times New Roman" w:cs="Times New Roman"/>
          <w:sz w:val="20"/>
          <w:szCs w:val="20"/>
        </w:rPr>
        <w:t xml:space="preserve"> ordinaires </w:t>
      </w:r>
      <w:r w:rsidRPr="00DB0E63">
        <w:rPr>
          <w:rFonts w:ascii="Times New Roman" w:hAnsi="Times New Roman" w:cs="Times New Roman"/>
          <w:sz w:val="20"/>
          <w:szCs w:val="20"/>
        </w:rPr>
        <w:t xml:space="preserve">relatives à </w:t>
      </w:r>
      <w:r w:rsidR="002941D7" w:rsidRPr="00DB0E63">
        <w:rPr>
          <w:rFonts w:ascii="Times New Roman" w:hAnsi="Times New Roman" w:cs="Times New Roman"/>
          <w:sz w:val="20"/>
          <w:szCs w:val="20"/>
        </w:rPr>
        <w:t xml:space="preserve">EOS CONTENTIA </w:t>
      </w:r>
      <w:r w:rsidR="005F2C23" w:rsidRPr="00DB0E63">
        <w:rPr>
          <w:rFonts w:ascii="Times New Roman" w:hAnsi="Times New Roman" w:cs="Times New Roman"/>
          <w:sz w:val="20"/>
          <w:szCs w:val="20"/>
        </w:rPr>
        <w:t>BELGIUM.</w:t>
      </w:r>
      <w:r w:rsidRPr="00DB0E63">
        <w:rPr>
          <w:rFonts w:ascii="Times New Roman" w:hAnsi="Times New Roman" w:cs="Times New Roman"/>
          <w:sz w:val="20"/>
          <w:szCs w:val="20"/>
        </w:rPr>
        <w:t xml:space="preserve"> Pour cela, vous pouvez utiliser la </w:t>
      </w:r>
      <w:r w:rsidR="00DD578D" w:rsidRPr="00DB0E63">
        <w:rPr>
          <w:rFonts w:ascii="Times New Roman" w:hAnsi="Times New Roman" w:cs="Times New Roman"/>
          <w:sz w:val="20"/>
          <w:szCs w:val="20"/>
        </w:rPr>
        <w:t xml:space="preserve">procédure de plainte ou envoyer un courriel à </w:t>
      </w:r>
      <w:hyperlink r:id="rId8" w:history="1">
        <w:r w:rsidR="004337E1" w:rsidRPr="00DB0E63">
          <w:rPr>
            <w:rStyle w:val="Hyperlink"/>
            <w:rFonts w:ascii="Times New Roman" w:hAnsi="Times New Roman" w:cs="Times New Roman"/>
            <w:sz w:val="20"/>
            <w:szCs w:val="20"/>
          </w:rPr>
          <w:t>mail@eos-contentia.be</w:t>
        </w:r>
      </w:hyperlink>
      <w:r w:rsidR="004337E1" w:rsidRPr="00DB0E63">
        <w:rPr>
          <w:rFonts w:ascii="Times New Roman" w:hAnsi="Times New Roman" w:cs="Times New Roman"/>
          <w:sz w:val="20"/>
          <w:szCs w:val="20"/>
        </w:rPr>
        <w:t xml:space="preserve"> </w:t>
      </w:r>
    </w:p>
    <w:p w14:paraId="6947E39D" w14:textId="00E5FE58" w:rsidR="00D94CE0" w:rsidRPr="00DB0E63" w:rsidRDefault="00DD578D">
      <w:pPr>
        <w:numPr>
          <w:ilvl w:val="0"/>
          <w:numId w:val="1"/>
        </w:numPr>
        <w:shd w:val="clear" w:color="auto" w:fill="FFFFFF"/>
        <w:spacing w:before="100" w:beforeAutospacing="1" w:after="100" w:afterAutospacing="1" w:line="240" w:lineRule="auto"/>
        <w:rPr>
          <w:rFonts w:ascii="Times New Roman" w:hAnsi="Times New Roman" w:cs="Times New Roman"/>
          <w:sz w:val="20"/>
          <w:szCs w:val="20"/>
        </w:rPr>
      </w:pPr>
      <w:r w:rsidRPr="00DB0E63">
        <w:rPr>
          <w:rFonts w:ascii="Times New Roman" w:hAnsi="Times New Roman" w:cs="Times New Roman"/>
          <w:sz w:val="20"/>
          <w:szCs w:val="20"/>
        </w:rPr>
        <w:t xml:space="preserve">Abus ou plaintes concernant des clients </w:t>
      </w:r>
      <w:r w:rsidR="00D140E1" w:rsidRPr="00DB0E63">
        <w:rPr>
          <w:rFonts w:ascii="Times New Roman" w:hAnsi="Times New Roman" w:cs="Times New Roman"/>
          <w:sz w:val="20"/>
          <w:szCs w:val="20"/>
        </w:rPr>
        <w:t xml:space="preserve">ou des fournisseurs </w:t>
      </w:r>
      <w:r w:rsidRPr="00DB0E63">
        <w:rPr>
          <w:rFonts w:ascii="Times New Roman" w:hAnsi="Times New Roman" w:cs="Times New Roman"/>
          <w:sz w:val="20"/>
          <w:szCs w:val="20"/>
        </w:rPr>
        <w:t xml:space="preserve">de </w:t>
      </w:r>
      <w:r w:rsidR="002941D7" w:rsidRPr="00DB0E63">
        <w:rPr>
          <w:rFonts w:ascii="Times New Roman" w:hAnsi="Times New Roman" w:cs="Times New Roman"/>
          <w:sz w:val="20"/>
          <w:szCs w:val="20"/>
        </w:rPr>
        <w:t xml:space="preserve">EOS CONTENTIA </w:t>
      </w:r>
      <w:r w:rsidR="005F2C23" w:rsidRPr="00DB0E63">
        <w:rPr>
          <w:rFonts w:ascii="Times New Roman" w:hAnsi="Times New Roman" w:cs="Times New Roman"/>
          <w:sz w:val="20"/>
          <w:szCs w:val="20"/>
        </w:rPr>
        <w:t>BELGIUM.</w:t>
      </w:r>
    </w:p>
    <w:p w14:paraId="79DDD951" w14:textId="0A34DD82" w:rsidR="00A729F5" w:rsidRPr="00DB0E63" w:rsidRDefault="00DD578D" w:rsidP="00066B86">
      <w:pPr>
        <w:numPr>
          <w:ilvl w:val="0"/>
          <w:numId w:val="1"/>
        </w:numPr>
        <w:shd w:val="clear" w:color="auto" w:fill="FFFFFF"/>
        <w:spacing w:before="100" w:beforeAutospacing="1" w:after="100" w:afterAutospacing="1" w:line="240" w:lineRule="auto"/>
        <w:rPr>
          <w:rFonts w:ascii="Times New Roman" w:hAnsi="Times New Roman" w:cs="Times New Roman"/>
          <w:sz w:val="20"/>
          <w:szCs w:val="20"/>
        </w:rPr>
      </w:pPr>
      <w:r w:rsidRPr="00DB0E63">
        <w:rPr>
          <w:rFonts w:ascii="Times New Roman" w:hAnsi="Times New Roman" w:cs="Times New Roman"/>
          <w:sz w:val="20"/>
          <w:szCs w:val="20"/>
        </w:rPr>
        <w:t>Pour traiter ou signaler les griefs personnels des employés.</w:t>
      </w:r>
    </w:p>
    <w:p w14:paraId="44BE3D38" w14:textId="77777777" w:rsidR="00066B86" w:rsidRPr="00DB0E63" w:rsidRDefault="00066B86">
      <w:pPr>
        <w:pStyle w:val="Kop3"/>
        <w:shd w:val="clear" w:color="auto" w:fill="FFFFFF"/>
        <w:spacing w:before="0" w:beforeAutospacing="0"/>
        <w:rPr>
          <w:sz w:val="20"/>
          <w:szCs w:val="20"/>
          <w:u w:val="single"/>
        </w:rPr>
      </w:pPr>
    </w:p>
    <w:p w14:paraId="087A66D8" w14:textId="125B2B52" w:rsidR="005F2C23" w:rsidRDefault="005F2C23">
      <w:pPr>
        <w:rPr>
          <w:rFonts w:ascii="Times New Roman" w:eastAsia="Times New Roman" w:hAnsi="Times New Roman" w:cs="Times New Roman"/>
          <w:b/>
          <w:bCs/>
          <w:sz w:val="20"/>
          <w:szCs w:val="20"/>
          <w:u w:val="single"/>
        </w:rPr>
      </w:pPr>
      <w:r>
        <w:rPr>
          <w:sz w:val="20"/>
          <w:szCs w:val="20"/>
          <w:u w:val="single"/>
        </w:rPr>
        <w:br w:type="page"/>
      </w:r>
    </w:p>
    <w:p w14:paraId="4E99A8DA" w14:textId="77777777" w:rsidR="00066B86" w:rsidRPr="00DB0E63" w:rsidRDefault="00066B86">
      <w:pPr>
        <w:pStyle w:val="Kop3"/>
        <w:shd w:val="clear" w:color="auto" w:fill="FFFFFF"/>
        <w:spacing w:before="0" w:beforeAutospacing="0"/>
        <w:rPr>
          <w:sz w:val="20"/>
          <w:szCs w:val="20"/>
          <w:u w:val="single"/>
        </w:rPr>
      </w:pPr>
    </w:p>
    <w:p w14:paraId="4EE6E4B2" w14:textId="513F67B5" w:rsidR="00D94CE0" w:rsidRPr="00DB0E63" w:rsidRDefault="00DD578D">
      <w:pPr>
        <w:pStyle w:val="Kop3"/>
        <w:shd w:val="clear" w:color="auto" w:fill="FFFFFF"/>
        <w:spacing w:before="0" w:beforeAutospacing="0"/>
        <w:rPr>
          <w:sz w:val="20"/>
          <w:szCs w:val="20"/>
          <w:u w:val="single"/>
        </w:rPr>
      </w:pPr>
      <w:r w:rsidRPr="00DB0E63">
        <w:rPr>
          <w:sz w:val="20"/>
          <w:szCs w:val="20"/>
          <w:u w:val="single"/>
        </w:rPr>
        <w:t>Procédure de plainte</w:t>
      </w:r>
    </w:p>
    <w:p w14:paraId="0AE06CA4" w14:textId="3CE59E24" w:rsidR="00D94CE0" w:rsidRPr="00DB0E63" w:rsidRDefault="00DD578D">
      <w:pPr>
        <w:pStyle w:val="Kop3"/>
        <w:shd w:val="clear" w:color="auto" w:fill="FFFFFF"/>
        <w:spacing w:before="0" w:beforeAutospacing="0"/>
        <w:rPr>
          <w:b w:val="0"/>
          <w:bCs w:val="0"/>
          <w:strike/>
          <w:sz w:val="20"/>
          <w:szCs w:val="20"/>
        </w:rPr>
      </w:pPr>
      <w:r w:rsidRPr="00DB0E63">
        <w:rPr>
          <w:b w:val="0"/>
          <w:bCs w:val="0"/>
          <w:sz w:val="20"/>
          <w:szCs w:val="20"/>
        </w:rPr>
        <w:t xml:space="preserve">Comment puis-je signaler un </w:t>
      </w:r>
      <w:r w:rsidR="002B5756" w:rsidRPr="00DB0E63">
        <w:rPr>
          <w:b w:val="0"/>
          <w:bCs w:val="0"/>
          <w:sz w:val="20"/>
          <w:szCs w:val="20"/>
        </w:rPr>
        <w:t xml:space="preserve">abus </w:t>
      </w:r>
      <w:r w:rsidRPr="00DB0E63">
        <w:rPr>
          <w:b w:val="0"/>
          <w:bCs w:val="0"/>
          <w:sz w:val="20"/>
          <w:szCs w:val="20"/>
        </w:rPr>
        <w:t xml:space="preserve">ou une irrégularité concernant </w:t>
      </w:r>
      <w:r w:rsidR="0070016C" w:rsidRPr="00DB0E63">
        <w:rPr>
          <w:b w:val="0"/>
          <w:bCs w:val="0"/>
          <w:sz w:val="20"/>
          <w:szCs w:val="20"/>
        </w:rPr>
        <w:t>EOS CONTENTIA BELGIUM</w:t>
      </w:r>
      <w:r w:rsidR="00D140E1" w:rsidRPr="00DB0E63">
        <w:rPr>
          <w:b w:val="0"/>
          <w:bCs w:val="0"/>
          <w:sz w:val="20"/>
          <w:szCs w:val="20"/>
        </w:rPr>
        <w:t xml:space="preserve"> </w:t>
      </w:r>
      <w:r w:rsidRPr="00DB0E63">
        <w:rPr>
          <w:b w:val="0"/>
          <w:bCs w:val="0"/>
          <w:sz w:val="20"/>
          <w:szCs w:val="20"/>
        </w:rPr>
        <w:t>?</w:t>
      </w:r>
      <w:r w:rsidR="004337E1" w:rsidRPr="00DB0E63">
        <w:rPr>
          <w:b w:val="0"/>
          <w:bCs w:val="0"/>
          <w:sz w:val="20"/>
          <w:szCs w:val="20"/>
        </w:rPr>
        <w:t xml:space="preserve"> Via e-mail à : </w:t>
      </w:r>
      <w:hyperlink r:id="rId9" w:history="1">
        <w:r w:rsidR="004337E1" w:rsidRPr="00DB0E63">
          <w:rPr>
            <w:rStyle w:val="cf01"/>
            <w:color w:val="0000FF"/>
            <w:u w:val="single"/>
          </w:rPr>
          <w:t>compliance@eos-solutions.com</w:t>
        </w:r>
      </w:hyperlink>
      <w:r w:rsidR="004337E1" w:rsidRPr="00DB0E63">
        <w:rPr>
          <w:b w:val="0"/>
          <w:bCs w:val="0"/>
          <w:sz w:val="20"/>
          <w:szCs w:val="20"/>
        </w:rPr>
        <w:t xml:space="preserve"> </w:t>
      </w:r>
    </w:p>
    <w:p w14:paraId="4C9BF2B3" w14:textId="77777777" w:rsidR="00A729F5" w:rsidRPr="00DB0E63" w:rsidRDefault="00A729F5" w:rsidP="003E41C3">
      <w:pPr>
        <w:pBdr>
          <w:bottom w:val="dotted" w:sz="24" w:space="1" w:color="auto"/>
        </w:pBdr>
        <w:shd w:val="clear" w:color="auto" w:fill="FFFFFF"/>
        <w:spacing w:after="100" w:afterAutospacing="1" w:line="240" w:lineRule="auto"/>
        <w:outlineLvl w:val="2"/>
        <w:rPr>
          <w:rFonts w:ascii="Times New Roman" w:hAnsi="Times New Roman" w:cs="Times New Roman"/>
          <w:i/>
          <w:iCs/>
          <w:sz w:val="20"/>
          <w:szCs w:val="20"/>
          <w:u w:val="single"/>
          <w:shd w:val="clear" w:color="auto" w:fill="FFFFFF"/>
        </w:rPr>
      </w:pPr>
    </w:p>
    <w:p w14:paraId="15BA9931" w14:textId="77777777" w:rsidR="00A729F5" w:rsidRPr="00DB0E63" w:rsidRDefault="00A729F5" w:rsidP="003E41C3">
      <w:pPr>
        <w:shd w:val="clear" w:color="auto" w:fill="FFFFFF"/>
        <w:spacing w:after="100" w:afterAutospacing="1" w:line="240" w:lineRule="auto"/>
        <w:outlineLvl w:val="2"/>
        <w:rPr>
          <w:rFonts w:ascii="Times New Roman" w:hAnsi="Times New Roman" w:cs="Times New Roman"/>
          <w:i/>
          <w:iCs/>
          <w:sz w:val="20"/>
          <w:szCs w:val="20"/>
          <w:u w:val="single"/>
          <w:shd w:val="clear" w:color="auto" w:fill="FFFFFF"/>
        </w:rPr>
      </w:pPr>
    </w:p>
    <w:p w14:paraId="3293B050" w14:textId="01FFADD4" w:rsidR="00D94CE0" w:rsidRPr="00DB0E63" w:rsidRDefault="00DD578D">
      <w:pPr>
        <w:shd w:val="clear" w:color="auto" w:fill="FFFFFF"/>
        <w:spacing w:after="100" w:afterAutospacing="1" w:line="240" w:lineRule="auto"/>
        <w:outlineLvl w:val="2"/>
        <w:rPr>
          <w:rFonts w:ascii="Times New Roman" w:hAnsi="Times New Roman" w:cs="Times New Roman"/>
          <w:i/>
          <w:iCs/>
          <w:sz w:val="20"/>
          <w:szCs w:val="20"/>
          <w:u w:val="single"/>
          <w:shd w:val="clear" w:color="auto" w:fill="FFFFFF"/>
        </w:rPr>
      </w:pPr>
      <w:r w:rsidRPr="00DB0E63">
        <w:rPr>
          <w:rFonts w:ascii="Times New Roman" w:hAnsi="Times New Roman" w:cs="Times New Roman"/>
          <w:i/>
          <w:iCs/>
          <w:sz w:val="20"/>
          <w:szCs w:val="20"/>
          <w:u w:val="single"/>
          <w:shd w:val="clear" w:color="auto" w:fill="FFFFFF"/>
        </w:rPr>
        <w:t>Politique de dénonciation</w:t>
      </w:r>
    </w:p>
    <w:p w14:paraId="66DFB9C9" w14:textId="77777777" w:rsidR="00D94CE0" w:rsidRPr="00DB0E63" w:rsidRDefault="00DD578D">
      <w:pPr>
        <w:pStyle w:val="Plattetekst"/>
        <w:spacing w:before="148" w:line="276" w:lineRule="auto"/>
        <w:ind w:right="655"/>
        <w:jc w:val="both"/>
        <w:rPr>
          <w:rFonts w:ascii="Times New Roman" w:hAnsi="Times New Roman" w:cs="Times New Roman"/>
          <w:i/>
          <w:iCs/>
          <w:sz w:val="20"/>
          <w:szCs w:val="20"/>
          <w:u w:val="single"/>
          <w:lang w:val="fr-BE"/>
        </w:rPr>
      </w:pPr>
      <w:r w:rsidRPr="00DB0E63">
        <w:rPr>
          <w:rFonts w:ascii="Times New Roman" w:hAnsi="Times New Roman" w:cs="Times New Roman"/>
          <w:i/>
          <w:iCs/>
          <w:sz w:val="20"/>
          <w:szCs w:val="20"/>
          <w:u w:val="single"/>
          <w:lang w:val="fr-BE"/>
        </w:rPr>
        <w:t>Introduction</w:t>
      </w:r>
    </w:p>
    <w:p w14:paraId="2FE75439" w14:textId="3D6BFE1E" w:rsidR="00D94CE0" w:rsidRPr="00DB0E63" w:rsidRDefault="0070016C">
      <w:pPr>
        <w:pStyle w:val="Plattetekst"/>
        <w:spacing w:before="148" w:line="276" w:lineRule="auto"/>
        <w:ind w:right="655"/>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EOS CONTENTIA BELGIUM</w:t>
      </w:r>
      <w:r w:rsidR="00DD578D" w:rsidRPr="00DB0E63">
        <w:rPr>
          <w:rFonts w:ascii="Times New Roman" w:hAnsi="Times New Roman" w:cs="Times New Roman"/>
          <w:sz w:val="20"/>
          <w:szCs w:val="20"/>
          <w:lang w:val="fr-BE"/>
        </w:rPr>
        <w:t xml:space="preserve"> a un code d'éthique et suit strictement les réglementations légales.</w:t>
      </w:r>
    </w:p>
    <w:p w14:paraId="5896E061" w14:textId="74D0F339" w:rsidR="00D94CE0" w:rsidRPr="00DB0E63" w:rsidRDefault="00DD578D">
      <w:pPr>
        <w:pStyle w:val="Plattetekst"/>
        <w:spacing w:before="119" w:line="276" w:lineRule="auto"/>
        <w:ind w:right="648"/>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 xml:space="preserve">Par conséquent, il est très important pour </w:t>
      </w:r>
      <w:r w:rsidR="0070016C" w:rsidRPr="00DB0E63">
        <w:rPr>
          <w:rFonts w:ascii="Times New Roman" w:hAnsi="Times New Roman" w:cs="Times New Roman"/>
          <w:sz w:val="20"/>
          <w:szCs w:val="20"/>
          <w:lang w:val="fr-BE"/>
        </w:rPr>
        <w:t>EOS CONTENTIA BELGIUM</w:t>
      </w:r>
      <w:r w:rsidRPr="00DB0E63">
        <w:rPr>
          <w:rFonts w:ascii="Times New Roman" w:hAnsi="Times New Roman" w:cs="Times New Roman"/>
          <w:sz w:val="20"/>
          <w:szCs w:val="20"/>
          <w:lang w:val="fr-BE"/>
        </w:rPr>
        <w:t xml:space="preserve"> de mettre en place des procédures appropriées qui permettent à ses employés, cadres</w:t>
      </w:r>
      <w:r w:rsidR="003E41C3" w:rsidRPr="00DB0E63">
        <w:rPr>
          <w:rFonts w:ascii="Times New Roman" w:hAnsi="Times New Roman" w:cs="Times New Roman"/>
          <w:sz w:val="20"/>
          <w:szCs w:val="20"/>
          <w:lang w:val="fr-BE"/>
        </w:rPr>
        <w:t xml:space="preserve">, </w:t>
      </w:r>
      <w:r w:rsidRPr="00DB0E63">
        <w:rPr>
          <w:rFonts w:ascii="Times New Roman" w:hAnsi="Times New Roman" w:cs="Times New Roman"/>
          <w:sz w:val="20"/>
          <w:szCs w:val="20"/>
          <w:lang w:val="fr-BE"/>
        </w:rPr>
        <w:t>directeurs</w:t>
      </w:r>
      <w:r w:rsidR="003E41C3" w:rsidRPr="00DB0E63">
        <w:rPr>
          <w:rFonts w:ascii="Times New Roman" w:hAnsi="Times New Roman" w:cs="Times New Roman"/>
          <w:sz w:val="20"/>
          <w:szCs w:val="20"/>
          <w:lang w:val="fr-BE"/>
        </w:rPr>
        <w:t xml:space="preserve">, aux </w:t>
      </w:r>
      <w:r w:rsidRPr="00DB0E63">
        <w:rPr>
          <w:rFonts w:ascii="Times New Roman" w:hAnsi="Times New Roman" w:cs="Times New Roman"/>
          <w:sz w:val="20"/>
          <w:szCs w:val="20"/>
          <w:lang w:val="fr-BE"/>
        </w:rPr>
        <w:t xml:space="preserve">sociétés de son </w:t>
      </w:r>
      <w:r w:rsidR="003E41C3" w:rsidRPr="00DB0E63">
        <w:rPr>
          <w:rFonts w:ascii="Times New Roman" w:hAnsi="Times New Roman" w:cs="Times New Roman"/>
          <w:sz w:val="20"/>
          <w:szCs w:val="20"/>
          <w:lang w:val="fr-BE"/>
        </w:rPr>
        <w:t xml:space="preserve">groupe ou de </w:t>
      </w:r>
      <w:r w:rsidRPr="00DB0E63">
        <w:rPr>
          <w:rFonts w:ascii="Times New Roman" w:hAnsi="Times New Roman" w:cs="Times New Roman"/>
          <w:sz w:val="20"/>
          <w:szCs w:val="20"/>
          <w:lang w:val="fr-BE"/>
        </w:rPr>
        <w:t>ses filiales</w:t>
      </w:r>
      <w:r w:rsidR="003E41C3" w:rsidRPr="00DB0E63">
        <w:rPr>
          <w:rFonts w:ascii="Times New Roman" w:hAnsi="Times New Roman" w:cs="Times New Roman"/>
          <w:sz w:val="20"/>
          <w:szCs w:val="20"/>
          <w:lang w:val="fr-BE"/>
        </w:rPr>
        <w:t xml:space="preserve">, à </w:t>
      </w:r>
      <w:r w:rsidRPr="00DB0E63">
        <w:rPr>
          <w:rFonts w:ascii="Times New Roman" w:hAnsi="Times New Roman" w:cs="Times New Roman"/>
          <w:sz w:val="20"/>
          <w:szCs w:val="20"/>
          <w:lang w:val="fr-BE"/>
        </w:rPr>
        <w:t xml:space="preserve">toutes les personnes agissant au </w:t>
      </w:r>
      <w:r w:rsidR="0070016C" w:rsidRPr="00DB0E63">
        <w:rPr>
          <w:rFonts w:ascii="Times New Roman" w:hAnsi="Times New Roman" w:cs="Times New Roman"/>
          <w:sz w:val="20"/>
          <w:szCs w:val="20"/>
          <w:lang w:val="fr-BE"/>
        </w:rPr>
        <w:t>EOS CONTENTIA BELGIUM</w:t>
      </w:r>
      <w:r w:rsidR="00B5069F" w:rsidRPr="00DB0E63">
        <w:rPr>
          <w:rFonts w:ascii="Times New Roman" w:hAnsi="Times New Roman" w:cs="Times New Roman"/>
          <w:sz w:val="20"/>
          <w:szCs w:val="20"/>
          <w:lang w:val="fr-BE"/>
        </w:rPr>
        <w:t xml:space="preserve"> </w:t>
      </w:r>
      <w:r w:rsidRPr="00DB0E63">
        <w:rPr>
          <w:rFonts w:ascii="Times New Roman" w:hAnsi="Times New Roman" w:cs="Times New Roman"/>
          <w:sz w:val="20"/>
          <w:szCs w:val="20"/>
          <w:lang w:val="fr-BE"/>
        </w:rPr>
        <w:t>(telles que les consultants</w:t>
      </w:r>
      <w:r w:rsidR="003E41C3" w:rsidRPr="00DB0E63">
        <w:rPr>
          <w:rFonts w:ascii="Times New Roman" w:hAnsi="Times New Roman" w:cs="Times New Roman"/>
          <w:sz w:val="20"/>
          <w:szCs w:val="20"/>
          <w:lang w:val="fr-BE"/>
        </w:rPr>
        <w:t xml:space="preserve">, les représentants </w:t>
      </w:r>
      <w:r w:rsidRPr="00DB0E63">
        <w:rPr>
          <w:rFonts w:ascii="Times New Roman" w:hAnsi="Times New Roman" w:cs="Times New Roman"/>
          <w:sz w:val="20"/>
          <w:szCs w:val="20"/>
          <w:lang w:val="fr-BE"/>
        </w:rPr>
        <w:t>et les agents) ainsi qu</w:t>
      </w:r>
      <w:r w:rsidR="002B5756" w:rsidRPr="00DB0E63">
        <w:rPr>
          <w:rFonts w:ascii="Times New Roman" w:hAnsi="Times New Roman" w:cs="Times New Roman"/>
          <w:sz w:val="20"/>
          <w:szCs w:val="20"/>
          <w:lang w:val="fr-BE"/>
        </w:rPr>
        <w:t xml:space="preserve">'aux tiers tels que les clients, les fournisseurs ou d'autres personnes de </w:t>
      </w:r>
      <w:r w:rsidRPr="00DB0E63">
        <w:rPr>
          <w:rFonts w:ascii="Times New Roman" w:hAnsi="Times New Roman" w:cs="Times New Roman"/>
          <w:sz w:val="20"/>
          <w:szCs w:val="20"/>
          <w:lang w:val="fr-BE"/>
        </w:rPr>
        <w:t>signaler toute préoccupation qu'ils pourraient avoir concernant une mauvaise conduite réelle ou perçue dans l'</w:t>
      </w:r>
      <w:r w:rsidR="001E1FE8" w:rsidRPr="00DB0E63">
        <w:rPr>
          <w:rFonts w:ascii="Times New Roman" w:hAnsi="Times New Roman" w:cs="Times New Roman"/>
          <w:sz w:val="20"/>
          <w:szCs w:val="20"/>
          <w:lang w:val="fr-BE"/>
        </w:rPr>
        <w:t xml:space="preserve">activité commerciale </w:t>
      </w:r>
      <w:r w:rsidRPr="00DB0E63">
        <w:rPr>
          <w:rFonts w:ascii="Times New Roman" w:hAnsi="Times New Roman" w:cs="Times New Roman"/>
          <w:sz w:val="20"/>
          <w:szCs w:val="20"/>
          <w:lang w:val="fr-BE"/>
        </w:rPr>
        <w:t xml:space="preserve">de </w:t>
      </w:r>
      <w:r w:rsidR="0070016C" w:rsidRPr="00DB0E63">
        <w:rPr>
          <w:rFonts w:ascii="Times New Roman" w:hAnsi="Times New Roman" w:cs="Times New Roman"/>
          <w:sz w:val="20"/>
          <w:szCs w:val="20"/>
          <w:lang w:val="fr-BE"/>
        </w:rPr>
        <w:t>EOS CONTENTIA BELGIUM</w:t>
      </w:r>
      <w:r w:rsidRPr="00DB0E63">
        <w:rPr>
          <w:rFonts w:ascii="Times New Roman" w:hAnsi="Times New Roman" w:cs="Times New Roman"/>
          <w:sz w:val="20"/>
          <w:szCs w:val="20"/>
          <w:lang w:val="fr-BE"/>
        </w:rPr>
        <w:t xml:space="preserve"> NAM de manière responsable et efficace, tout en étant protégés contre les représailles.</w:t>
      </w:r>
    </w:p>
    <w:p w14:paraId="2F2AC2A1" w14:textId="16802207" w:rsidR="00D94CE0" w:rsidRPr="00DB0E63" w:rsidRDefault="00DD578D">
      <w:pPr>
        <w:pStyle w:val="Plattetekst"/>
        <w:spacing w:before="121"/>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 xml:space="preserve">Cette politique est conforme à la section "Signalement des infractions" du code de déontologie de </w:t>
      </w:r>
      <w:r w:rsidR="0070016C" w:rsidRPr="00DB0E63">
        <w:rPr>
          <w:rFonts w:ascii="Times New Roman" w:hAnsi="Times New Roman" w:cs="Times New Roman"/>
          <w:sz w:val="20"/>
          <w:szCs w:val="20"/>
          <w:lang w:val="fr-BE"/>
        </w:rPr>
        <w:t>EOS CONTENTIA BELGIUM</w:t>
      </w:r>
      <w:r w:rsidRPr="00DB0E63">
        <w:rPr>
          <w:rFonts w:ascii="Times New Roman" w:hAnsi="Times New Roman" w:cs="Times New Roman"/>
          <w:sz w:val="20"/>
          <w:szCs w:val="20"/>
          <w:lang w:val="fr-BE"/>
        </w:rPr>
        <w:t>.</w:t>
      </w:r>
    </w:p>
    <w:p w14:paraId="167968B7" w14:textId="77777777" w:rsidR="00D94CE0" w:rsidRPr="00DB0E63" w:rsidRDefault="00DD578D">
      <w:pPr>
        <w:pStyle w:val="Lijstalinea"/>
        <w:numPr>
          <w:ilvl w:val="0"/>
          <w:numId w:val="3"/>
        </w:numPr>
        <w:tabs>
          <w:tab w:val="left" w:pos="1308"/>
          <w:tab w:val="left" w:pos="1309"/>
        </w:tabs>
        <w:spacing w:before="39"/>
        <w:rPr>
          <w:rFonts w:ascii="Times New Roman" w:hAnsi="Times New Roman" w:cs="Times New Roman"/>
          <w:sz w:val="20"/>
          <w:szCs w:val="20"/>
          <w:lang w:val="fr-BE"/>
        </w:rPr>
      </w:pPr>
      <w:r w:rsidRPr="00DB0E63">
        <w:rPr>
          <w:rFonts w:ascii="Times New Roman" w:hAnsi="Times New Roman" w:cs="Times New Roman"/>
          <w:sz w:val="20"/>
          <w:szCs w:val="20"/>
          <w:lang w:val="fr-BE"/>
        </w:rPr>
        <w:t>Cette politique répond aux questions suivantes :</w:t>
      </w:r>
    </w:p>
    <w:p w14:paraId="4AB3003C" w14:textId="77777777" w:rsidR="00D94CE0" w:rsidRPr="00DB0E63" w:rsidRDefault="00DD578D">
      <w:pPr>
        <w:pStyle w:val="Lijstalinea"/>
        <w:numPr>
          <w:ilvl w:val="0"/>
          <w:numId w:val="3"/>
        </w:numPr>
        <w:tabs>
          <w:tab w:val="left" w:pos="1308"/>
          <w:tab w:val="left" w:pos="1309"/>
        </w:tabs>
        <w:spacing w:before="39"/>
        <w:rPr>
          <w:rFonts w:ascii="Times New Roman" w:hAnsi="Times New Roman" w:cs="Times New Roman"/>
          <w:sz w:val="20"/>
          <w:szCs w:val="20"/>
          <w:lang w:val="fr-BE"/>
        </w:rPr>
      </w:pPr>
      <w:r w:rsidRPr="00DB0E63">
        <w:rPr>
          <w:rFonts w:ascii="Times New Roman" w:hAnsi="Times New Roman" w:cs="Times New Roman"/>
          <w:sz w:val="20"/>
          <w:szCs w:val="20"/>
          <w:lang w:val="fr-BE"/>
        </w:rPr>
        <w:t>Qu'est-ce que la dénonciation ?</w:t>
      </w:r>
    </w:p>
    <w:p w14:paraId="501CC9C6" w14:textId="77777777" w:rsidR="00D94CE0" w:rsidRPr="00DB0E63" w:rsidRDefault="00DD578D">
      <w:pPr>
        <w:pStyle w:val="Lijstalinea"/>
        <w:numPr>
          <w:ilvl w:val="0"/>
          <w:numId w:val="3"/>
        </w:numPr>
        <w:tabs>
          <w:tab w:val="left" w:pos="1308"/>
          <w:tab w:val="left" w:pos="1309"/>
        </w:tabs>
        <w:spacing w:before="39"/>
        <w:rPr>
          <w:rFonts w:ascii="Times New Roman" w:hAnsi="Times New Roman" w:cs="Times New Roman"/>
          <w:sz w:val="20"/>
          <w:szCs w:val="20"/>
        </w:rPr>
      </w:pPr>
      <w:r w:rsidRPr="00DB0E63">
        <w:rPr>
          <w:rFonts w:ascii="Times New Roman" w:hAnsi="Times New Roman" w:cs="Times New Roman"/>
          <w:sz w:val="20"/>
          <w:szCs w:val="20"/>
        </w:rPr>
        <w:t>Que devez-vous signaler ?</w:t>
      </w:r>
    </w:p>
    <w:p w14:paraId="7B7591CF" w14:textId="77777777" w:rsidR="00D94CE0" w:rsidRPr="00DB0E63" w:rsidRDefault="00DD578D">
      <w:pPr>
        <w:pStyle w:val="Lijstalinea"/>
        <w:numPr>
          <w:ilvl w:val="0"/>
          <w:numId w:val="3"/>
        </w:numPr>
        <w:tabs>
          <w:tab w:val="left" w:pos="1308"/>
          <w:tab w:val="left" w:pos="1309"/>
        </w:tabs>
        <w:spacing w:before="39"/>
        <w:rPr>
          <w:rFonts w:ascii="Times New Roman" w:hAnsi="Times New Roman" w:cs="Times New Roman"/>
          <w:sz w:val="20"/>
          <w:szCs w:val="20"/>
          <w:lang w:val="fr-BE"/>
        </w:rPr>
      </w:pPr>
      <w:r w:rsidRPr="00DB0E63">
        <w:rPr>
          <w:rFonts w:ascii="Times New Roman" w:hAnsi="Times New Roman" w:cs="Times New Roman"/>
          <w:sz w:val="20"/>
          <w:szCs w:val="20"/>
          <w:lang w:val="fr-BE"/>
        </w:rPr>
        <w:t>Quand et comment devez-vous signaler un abus ?</w:t>
      </w:r>
    </w:p>
    <w:p w14:paraId="6867AD14" w14:textId="77777777" w:rsidR="00D94CE0" w:rsidRPr="00DB0E63" w:rsidRDefault="00DD578D">
      <w:pPr>
        <w:pStyle w:val="Lijstalinea"/>
        <w:numPr>
          <w:ilvl w:val="0"/>
          <w:numId w:val="3"/>
        </w:numPr>
        <w:tabs>
          <w:tab w:val="left" w:pos="1308"/>
          <w:tab w:val="left" w:pos="1309"/>
        </w:tabs>
        <w:spacing w:before="39"/>
        <w:rPr>
          <w:rFonts w:ascii="Times New Roman" w:hAnsi="Times New Roman" w:cs="Times New Roman"/>
          <w:sz w:val="20"/>
          <w:szCs w:val="20"/>
          <w:lang w:val="fr-BE"/>
        </w:rPr>
      </w:pPr>
      <w:r w:rsidRPr="00DB0E63">
        <w:rPr>
          <w:rFonts w:ascii="Times New Roman" w:hAnsi="Times New Roman" w:cs="Times New Roman"/>
          <w:sz w:val="20"/>
          <w:szCs w:val="20"/>
          <w:lang w:val="fr-BE"/>
        </w:rPr>
        <w:t>Y a-t-il un risque de représailles ?</w:t>
      </w:r>
    </w:p>
    <w:p w14:paraId="6C67D445" w14:textId="77777777" w:rsidR="00D94CE0" w:rsidRPr="00DB0E63" w:rsidRDefault="00DD578D">
      <w:pPr>
        <w:pStyle w:val="Lijstalinea"/>
        <w:numPr>
          <w:ilvl w:val="0"/>
          <w:numId w:val="3"/>
        </w:numPr>
        <w:tabs>
          <w:tab w:val="left" w:pos="1308"/>
          <w:tab w:val="left" w:pos="1309"/>
        </w:tabs>
        <w:spacing w:before="39"/>
        <w:rPr>
          <w:rFonts w:ascii="Times New Roman" w:hAnsi="Times New Roman" w:cs="Times New Roman"/>
          <w:sz w:val="20"/>
          <w:szCs w:val="20"/>
          <w:lang w:val="fr-BE"/>
        </w:rPr>
      </w:pPr>
      <w:r w:rsidRPr="00DB0E63">
        <w:rPr>
          <w:rFonts w:ascii="Times New Roman" w:hAnsi="Times New Roman" w:cs="Times New Roman"/>
          <w:sz w:val="20"/>
          <w:szCs w:val="20"/>
          <w:lang w:val="fr-BE"/>
        </w:rPr>
        <w:t>Comment les rapports sont-ils traités en interne ?</w:t>
      </w:r>
    </w:p>
    <w:p w14:paraId="66474C81" w14:textId="77777777" w:rsidR="00D94CE0" w:rsidRPr="00DB0E63" w:rsidRDefault="00DD578D">
      <w:pPr>
        <w:pStyle w:val="Lijstalinea"/>
        <w:numPr>
          <w:ilvl w:val="0"/>
          <w:numId w:val="3"/>
        </w:numPr>
        <w:tabs>
          <w:tab w:val="left" w:pos="1308"/>
          <w:tab w:val="left" w:pos="1309"/>
        </w:tabs>
        <w:spacing w:before="39"/>
        <w:rPr>
          <w:rFonts w:ascii="Times New Roman" w:hAnsi="Times New Roman" w:cs="Times New Roman"/>
          <w:sz w:val="20"/>
          <w:szCs w:val="20"/>
          <w:lang w:val="fr-BE"/>
        </w:rPr>
      </w:pPr>
      <w:r w:rsidRPr="00DB0E63">
        <w:rPr>
          <w:rFonts w:ascii="Times New Roman" w:hAnsi="Times New Roman" w:cs="Times New Roman"/>
          <w:sz w:val="20"/>
          <w:szCs w:val="20"/>
          <w:lang w:val="fr-BE"/>
        </w:rPr>
        <w:t>Comment les données personnelles sont-elles traitées ?</w:t>
      </w:r>
    </w:p>
    <w:p w14:paraId="584EF15D" w14:textId="77777777" w:rsidR="00135DCE" w:rsidRPr="00DB0E63" w:rsidRDefault="00135DCE">
      <w:pPr>
        <w:rPr>
          <w:rFonts w:ascii="Times New Roman" w:hAnsi="Times New Roman" w:cs="Times New Roman"/>
          <w:sz w:val="20"/>
          <w:szCs w:val="20"/>
        </w:rPr>
      </w:pPr>
    </w:p>
    <w:p w14:paraId="678E6A54" w14:textId="77777777" w:rsidR="00D94CE0" w:rsidRPr="00DB0E63" w:rsidRDefault="00DD578D">
      <w:pPr>
        <w:rPr>
          <w:rFonts w:ascii="Times New Roman" w:hAnsi="Times New Roman" w:cs="Times New Roman"/>
          <w:i/>
          <w:iCs/>
          <w:sz w:val="20"/>
          <w:szCs w:val="20"/>
          <w:u w:val="single"/>
        </w:rPr>
      </w:pPr>
      <w:r w:rsidRPr="00DB0E63">
        <w:rPr>
          <w:rFonts w:ascii="Times New Roman" w:hAnsi="Times New Roman" w:cs="Times New Roman"/>
          <w:i/>
          <w:iCs/>
          <w:sz w:val="20"/>
          <w:szCs w:val="20"/>
          <w:u w:val="single"/>
        </w:rPr>
        <w:t>Qu'est-ce que la dénonciation ?</w:t>
      </w:r>
    </w:p>
    <w:p w14:paraId="5D9207C8" w14:textId="2A049B36" w:rsidR="00D94CE0" w:rsidRPr="00DB0E63" w:rsidRDefault="00DD578D">
      <w:pPr>
        <w:jc w:val="both"/>
        <w:rPr>
          <w:rFonts w:ascii="Times New Roman" w:hAnsi="Times New Roman" w:cs="Times New Roman"/>
          <w:sz w:val="20"/>
          <w:szCs w:val="20"/>
        </w:rPr>
      </w:pPr>
      <w:r w:rsidRPr="00DB0E63">
        <w:rPr>
          <w:rFonts w:ascii="Times New Roman" w:hAnsi="Times New Roman" w:cs="Times New Roman"/>
          <w:sz w:val="20"/>
          <w:szCs w:val="20"/>
        </w:rPr>
        <w:t xml:space="preserve">La dénonciation est le signalement d'un comportement illégal, injuste ou abusif dans un contexte professionnel, tel que (mais non limité à) (i) un crime ou un délit, (ii) une violation des lois gouvernementales, des règlements et des conventions internationales, (iii) une violation des obligations contractuelles de </w:t>
      </w:r>
      <w:r w:rsidR="0070016C" w:rsidRPr="00DB0E63">
        <w:rPr>
          <w:rFonts w:ascii="Times New Roman" w:hAnsi="Times New Roman" w:cs="Times New Roman"/>
          <w:sz w:val="20"/>
          <w:szCs w:val="20"/>
        </w:rPr>
        <w:t>EOS CONTENTIA BELGIUM</w:t>
      </w:r>
      <w:r w:rsidRPr="00DB0E63">
        <w:rPr>
          <w:rFonts w:ascii="Times New Roman" w:hAnsi="Times New Roman" w:cs="Times New Roman"/>
          <w:sz w:val="20"/>
          <w:szCs w:val="20"/>
        </w:rPr>
        <w:t xml:space="preserve">, (iv) une violation du code de conduite de </w:t>
      </w:r>
      <w:r w:rsidR="0070016C" w:rsidRPr="00DB0E63">
        <w:rPr>
          <w:rFonts w:ascii="Times New Roman" w:hAnsi="Times New Roman" w:cs="Times New Roman"/>
          <w:sz w:val="20"/>
          <w:szCs w:val="20"/>
        </w:rPr>
        <w:t>EOS CONTENTIA BELGIUM</w:t>
      </w:r>
      <w:r w:rsidRPr="00DB0E63">
        <w:rPr>
          <w:rFonts w:ascii="Times New Roman" w:hAnsi="Times New Roman" w:cs="Times New Roman"/>
          <w:sz w:val="20"/>
          <w:szCs w:val="20"/>
        </w:rPr>
        <w:t xml:space="preserve"> et/ou d'autres politiques et procédures, (v) d'autres formes de comportement non éthique ou injuste (la "Faute"). </w:t>
      </w:r>
      <w:r w:rsidR="00FD3C2D" w:rsidRPr="00DB0E63">
        <w:rPr>
          <w:rFonts w:ascii="Times New Roman" w:hAnsi="Times New Roman" w:cs="Times New Roman"/>
          <w:sz w:val="20"/>
          <w:szCs w:val="20"/>
        </w:rPr>
        <w:t>Une personne qui signale une mauvaise conduite est appelée un "</w:t>
      </w:r>
      <w:r w:rsidR="00406595" w:rsidRPr="00DB0E63">
        <w:rPr>
          <w:rFonts w:ascii="Times New Roman" w:hAnsi="Times New Roman" w:cs="Times New Roman"/>
          <w:sz w:val="20"/>
          <w:szCs w:val="20"/>
        </w:rPr>
        <w:t>dénonciateur"</w:t>
      </w:r>
      <w:r w:rsidR="00FD3C2D" w:rsidRPr="00DB0E63">
        <w:rPr>
          <w:rFonts w:ascii="Times New Roman" w:hAnsi="Times New Roman" w:cs="Times New Roman"/>
          <w:sz w:val="20"/>
          <w:szCs w:val="20"/>
        </w:rPr>
        <w:t>.</w:t>
      </w:r>
    </w:p>
    <w:p w14:paraId="464179BE" w14:textId="3EFE4F4B" w:rsidR="00D94CE0" w:rsidRPr="00DB0E63" w:rsidRDefault="00DD578D">
      <w:pPr>
        <w:jc w:val="both"/>
        <w:rPr>
          <w:rFonts w:ascii="Times New Roman" w:hAnsi="Times New Roman" w:cs="Times New Roman"/>
          <w:sz w:val="20"/>
          <w:szCs w:val="20"/>
        </w:rPr>
      </w:pPr>
      <w:r w:rsidRPr="00DB0E63">
        <w:rPr>
          <w:rFonts w:ascii="Times New Roman" w:hAnsi="Times New Roman" w:cs="Times New Roman"/>
          <w:sz w:val="20"/>
          <w:szCs w:val="20"/>
        </w:rPr>
        <w:t xml:space="preserve">Tous les employés, les personnes nommées et les directeurs de </w:t>
      </w:r>
      <w:r w:rsidR="002941D7" w:rsidRPr="00DB0E63">
        <w:rPr>
          <w:rFonts w:ascii="Times New Roman" w:hAnsi="Times New Roman" w:cs="Times New Roman"/>
          <w:sz w:val="20"/>
          <w:szCs w:val="20"/>
        </w:rPr>
        <w:t xml:space="preserve">EOS CONTENTIA </w:t>
      </w:r>
      <w:r w:rsidR="008A3657" w:rsidRPr="00DB0E63">
        <w:rPr>
          <w:rFonts w:ascii="Times New Roman" w:hAnsi="Times New Roman" w:cs="Times New Roman"/>
          <w:sz w:val="20"/>
          <w:szCs w:val="20"/>
        </w:rPr>
        <w:t>BELGIUM et</w:t>
      </w:r>
      <w:r w:rsidRPr="00DB0E63">
        <w:rPr>
          <w:rFonts w:ascii="Times New Roman" w:hAnsi="Times New Roman" w:cs="Times New Roman"/>
          <w:sz w:val="20"/>
          <w:szCs w:val="20"/>
        </w:rPr>
        <w:t xml:space="preserve"> les parties prenantes externes (telles que les entrepreneurs, les fournisseurs, les clients ou d'autres tiers) peuvent signaler des problèmes en vertu du règlement sur les dénonciations.</w:t>
      </w:r>
    </w:p>
    <w:p w14:paraId="58E8520D" w14:textId="77777777" w:rsidR="00D94CE0" w:rsidRPr="00DB0E63" w:rsidRDefault="00DD578D">
      <w:pPr>
        <w:jc w:val="both"/>
        <w:rPr>
          <w:rFonts w:ascii="Times New Roman" w:hAnsi="Times New Roman" w:cs="Times New Roman"/>
          <w:i/>
          <w:iCs/>
          <w:sz w:val="20"/>
          <w:szCs w:val="20"/>
          <w:u w:val="single"/>
        </w:rPr>
      </w:pPr>
      <w:r w:rsidRPr="00DB0E63">
        <w:rPr>
          <w:rFonts w:ascii="Times New Roman" w:hAnsi="Times New Roman" w:cs="Times New Roman"/>
          <w:i/>
          <w:iCs/>
          <w:sz w:val="20"/>
          <w:szCs w:val="20"/>
          <w:u w:val="single"/>
        </w:rPr>
        <w:t>Qu'est-ce que l'inconduite ?</w:t>
      </w:r>
    </w:p>
    <w:p w14:paraId="63A0A95E" w14:textId="736BD196" w:rsidR="00D94CE0" w:rsidRPr="00DB0E63" w:rsidRDefault="00DD578D">
      <w:pPr>
        <w:jc w:val="both"/>
        <w:rPr>
          <w:rFonts w:ascii="Times New Roman" w:hAnsi="Times New Roman" w:cs="Times New Roman"/>
          <w:sz w:val="20"/>
          <w:szCs w:val="20"/>
        </w:rPr>
      </w:pPr>
      <w:r w:rsidRPr="00DB0E63">
        <w:rPr>
          <w:rFonts w:ascii="Times New Roman" w:hAnsi="Times New Roman" w:cs="Times New Roman"/>
          <w:sz w:val="20"/>
          <w:szCs w:val="20"/>
        </w:rPr>
        <w:t xml:space="preserve">Cette politique s'applique au signalement des fautes professionnelles dans le cadre de toutes les activités commerciales de </w:t>
      </w:r>
      <w:r w:rsidR="0070016C" w:rsidRPr="00DB0E63">
        <w:rPr>
          <w:rFonts w:ascii="Times New Roman" w:hAnsi="Times New Roman" w:cs="Times New Roman"/>
          <w:sz w:val="20"/>
          <w:szCs w:val="20"/>
        </w:rPr>
        <w:t>EOS CONTENTIA BELGIUM</w:t>
      </w:r>
      <w:r w:rsidRPr="00DB0E63">
        <w:rPr>
          <w:rFonts w:ascii="Times New Roman" w:hAnsi="Times New Roman" w:cs="Times New Roman"/>
          <w:sz w:val="20"/>
          <w:szCs w:val="20"/>
        </w:rPr>
        <w:t xml:space="preserve">. Une violation du code d'éthique/code de conduite de </w:t>
      </w:r>
      <w:r w:rsidR="0070016C" w:rsidRPr="00DB0E63">
        <w:rPr>
          <w:rFonts w:ascii="Times New Roman" w:hAnsi="Times New Roman" w:cs="Times New Roman"/>
          <w:sz w:val="20"/>
          <w:szCs w:val="20"/>
        </w:rPr>
        <w:t>EOS CONTENTIA BELGIUM</w:t>
      </w:r>
      <w:r w:rsidRPr="00DB0E63">
        <w:rPr>
          <w:rFonts w:ascii="Times New Roman" w:hAnsi="Times New Roman" w:cs="Times New Roman"/>
          <w:sz w:val="20"/>
          <w:szCs w:val="20"/>
        </w:rPr>
        <w:t xml:space="preserve"> est également couverte par la présente politique.</w:t>
      </w:r>
    </w:p>
    <w:p w14:paraId="258E6387" w14:textId="18A1A4BA" w:rsidR="00D94CE0" w:rsidRPr="00DB0E63" w:rsidRDefault="00DD578D">
      <w:pPr>
        <w:jc w:val="both"/>
        <w:rPr>
          <w:rFonts w:ascii="Times New Roman" w:hAnsi="Times New Roman" w:cs="Times New Roman"/>
          <w:sz w:val="20"/>
          <w:szCs w:val="20"/>
          <w:lang w:val="nl-BE"/>
        </w:rPr>
      </w:pPr>
      <w:r w:rsidRPr="00DB0E63">
        <w:rPr>
          <w:rFonts w:ascii="Times New Roman" w:hAnsi="Times New Roman" w:cs="Times New Roman"/>
          <w:sz w:val="20"/>
          <w:szCs w:val="20"/>
        </w:rPr>
        <w:lastRenderedPageBreak/>
        <w:t xml:space="preserve">Les types de questions qui peuvent être soulevées dans le cadre de la procédure d'alerte sont des questions sérieuses et sensibles qui peuvent avoir un impact négatif sur les activités et les performances de </w:t>
      </w:r>
      <w:r w:rsidR="002941D7" w:rsidRPr="00DB0E63">
        <w:rPr>
          <w:rFonts w:ascii="Times New Roman" w:hAnsi="Times New Roman" w:cs="Times New Roman"/>
          <w:sz w:val="20"/>
          <w:szCs w:val="20"/>
        </w:rPr>
        <w:t xml:space="preserve">EOS CONTENTIA </w:t>
      </w:r>
      <w:r w:rsidR="008A3657" w:rsidRPr="00DB0E63">
        <w:rPr>
          <w:rFonts w:ascii="Times New Roman" w:hAnsi="Times New Roman" w:cs="Times New Roman"/>
          <w:sz w:val="20"/>
          <w:szCs w:val="20"/>
        </w:rPr>
        <w:t>BELGIUM.</w:t>
      </w:r>
      <w:r w:rsidRPr="00DB0E63">
        <w:rPr>
          <w:rFonts w:ascii="Times New Roman" w:hAnsi="Times New Roman" w:cs="Times New Roman"/>
          <w:sz w:val="20"/>
          <w:szCs w:val="20"/>
        </w:rPr>
        <w:t xml:space="preserve"> </w:t>
      </w:r>
      <w:r w:rsidRPr="00DB0E63">
        <w:rPr>
          <w:rFonts w:ascii="Times New Roman" w:hAnsi="Times New Roman" w:cs="Times New Roman"/>
          <w:sz w:val="20"/>
          <w:szCs w:val="20"/>
          <w:lang w:val="nl-BE"/>
        </w:rPr>
        <w:t xml:space="preserve">Ces questions comprennent, sans limitation, les questions relatives </w:t>
      </w:r>
      <w:r w:rsidR="005F2C23">
        <w:rPr>
          <w:rFonts w:ascii="Times New Roman" w:hAnsi="Times New Roman" w:cs="Times New Roman"/>
          <w:sz w:val="20"/>
          <w:szCs w:val="20"/>
          <w:lang w:val="nl-BE"/>
        </w:rPr>
        <w:t>aux</w:t>
      </w:r>
      <w:r w:rsidR="008A3657" w:rsidRPr="00DB0E63">
        <w:rPr>
          <w:rFonts w:ascii="Times New Roman" w:hAnsi="Times New Roman" w:cs="Times New Roman"/>
          <w:sz w:val="20"/>
          <w:szCs w:val="20"/>
          <w:lang w:val="nl-BE"/>
        </w:rPr>
        <w:t xml:space="preserve"> :</w:t>
      </w:r>
    </w:p>
    <w:p w14:paraId="628CE67E" w14:textId="7EA8C754" w:rsidR="00D94CE0" w:rsidRPr="00DB0E63" w:rsidRDefault="00DD578D">
      <w:pPr>
        <w:pStyle w:val="Lijstalinea"/>
        <w:numPr>
          <w:ilvl w:val="0"/>
          <w:numId w:val="24"/>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questions de comptabilité ou d'audit ou les irrégularités de nature financière, juridique et/ou éthique, telles que</w:t>
      </w:r>
    </w:p>
    <w:p w14:paraId="52734F4E" w14:textId="77777777" w:rsidR="00D94CE0" w:rsidRPr="00DB0E63" w:rsidRDefault="00DD578D">
      <w:pPr>
        <w:pStyle w:val="Lijstalinea"/>
        <w:numPr>
          <w:ilvl w:val="1"/>
          <w:numId w:val="24"/>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fraude (par exemple, fraude financière, fraude documentaire ou détournement de fonds) ;</w:t>
      </w:r>
    </w:p>
    <w:p w14:paraId="2CB653E1" w14:textId="77777777" w:rsidR="00D94CE0" w:rsidRPr="00DB0E63" w:rsidRDefault="00DD578D">
      <w:pPr>
        <w:pStyle w:val="Lijstalinea"/>
        <w:numPr>
          <w:ilvl w:val="1"/>
          <w:numId w:val="24"/>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des déficiences graves ou des erreurs délibérées (dans, par exemple, les rapports ou états financiers ou dans les contrôles comptables internes) ;</w:t>
      </w:r>
    </w:p>
    <w:p w14:paraId="69BCB1D5" w14:textId="77777777" w:rsidR="00D94CE0" w:rsidRPr="00DB0E63" w:rsidRDefault="00DD578D">
      <w:pPr>
        <w:pStyle w:val="Lijstalinea"/>
        <w:numPr>
          <w:ilvl w:val="1"/>
          <w:numId w:val="24"/>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Violation de la législation antitrust (par exemple, fixation des prix) ;</w:t>
      </w:r>
    </w:p>
    <w:p w14:paraId="06FF2315" w14:textId="77777777" w:rsidR="00D94CE0" w:rsidRPr="00DB0E63" w:rsidRDefault="00DD578D">
      <w:pPr>
        <w:pStyle w:val="Lijstalinea"/>
        <w:numPr>
          <w:ilvl w:val="1"/>
          <w:numId w:val="24"/>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Manque de respect des droits de l'homme ;</w:t>
      </w:r>
    </w:p>
    <w:p w14:paraId="04F182EC" w14:textId="77777777" w:rsidR="00D94CE0" w:rsidRPr="00DB0E63" w:rsidRDefault="00DD578D">
      <w:pPr>
        <w:pStyle w:val="Lijstalinea"/>
        <w:numPr>
          <w:ilvl w:val="1"/>
          <w:numId w:val="24"/>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la subornation ou la corruption ; et</w:t>
      </w:r>
    </w:p>
    <w:p w14:paraId="4038443E" w14:textId="6379C511" w:rsidR="00D94CE0" w:rsidRPr="00DB0E63" w:rsidRDefault="00DD578D">
      <w:pPr>
        <w:pStyle w:val="Lijstalinea"/>
        <w:numPr>
          <w:ilvl w:val="1"/>
          <w:numId w:val="24"/>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 xml:space="preserve">d'autres irrégularités de nature générale et/ou opérationnelle, telles que des menaces graves pour les intérêts vitaux de </w:t>
      </w:r>
      <w:r w:rsidR="0070016C" w:rsidRPr="00DB0E63">
        <w:rPr>
          <w:rFonts w:ascii="Times New Roman" w:hAnsi="Times New Roman" w:cs="Times New Roman"/>
          <w:sz w:val="20"/>
          <w:szCs w:val="20"/>
          <w:lang w:val="fr-BE"/>
        </w:rPr>
        <w:t>EOS CONTENTIA BELGIUM</w:t>
      </w:r>
      <w:r w:rsidRPr="00DB0E63">
        <w:rPr>
          <w:rFonts w:ascii="Times New Roman" w:hAnsi="Times New Roman" w:cs="Times New Roman"/>
          <w:sz w:val="20"/>
          <w:szCs w:val="20"/>
          <w:lang w:val="fr-BE"/>
        </w:rPr>
        <w:t xml:space="preserve"> ou pour la vie ou la santé des personnes, des infractions environnementales, des déficiences graves en matière de sécurité sur le lieu de travail et des formes graves de discrimination ou de harcèlement, par exemple sous la forme d'un harcèlement sexuel ou d'un autre harcèlement grave.</w:t>
      </w:r>
    </w:p>
    <w:p w14:paraId="499ED451" w14:textId="77777777" w:rsidR="00D94CE0" w:rsidRPr="00DB0E63" w:rsidRDefault="00DD578D">
      <w:pPr>
        <w:pStyle w:val="Lijstalinea"/>
        <w:numPr>
          <w:ilvl w:val="0"/>
          <w:numId w:val="24"/>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 xml:space="preserve">infractions au droit de l'Union en vertu de la directive (UE) 2019/1937 du 23 octobre 2019 relative à la protection des personnes qui signalent des infractions au droit de l'Union </w:t>
      </w:r>
      <w:hyperlink r:id="rId10" w:history="1">
        <w:r w:rsidR="00B5069F" w:rsidRPr="00DB0E63">
          <w:rPr>
            <w:rStyle w:val="Hyperlink"/>
            <w:rFonts w:ascii="Times New Roman" w:hAnsi="Times New Roman" w:cs="Times New Roman"/>
            <w:sz w:val="20"/>
            <w:szCs w:val="20"/>
            <w:lang w:val="fr-BE"/>
          </w:rPr>
          <w:t>(</w:t>
        </w:r>
      </w:hyperlink>
      <w:r w:rsidR="00B5069F" w:rsidRPr="00DB0E63">
        <w:rPr>
          <w:rFonts w:ascii="Times New Roman" w:hAnsi="Times New Roman" w:cs="Times New Roman"/>
          <w:sz w:val="20"/>
          <w:szCs w:val="20"/>
          <w:lang w:val="fr-BE"/>
        </w:rPr>
        <w:t>https://eur-lex.europa.eu/legal-content/EN/TXT/PDF/?uri=CELEX:32019L1937) ("directive sur les lanceurs d'alerte").</w:t>
      </w:r>
    </w:p>
    <w:p w14:paraId="6D440070" w14:textId="3762A8C5" w:rsidR="00D94CE0" w:rsidRPr="00DB0E63" w:rsidRDefault="00DD578D">
      <w:pPr>
        <w:pStyle w:val="Lijstalinea"/>
        <w:numPr>
          <w:ilvl w:val="0"/>
          <w:numId w:val="24"/>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 xml:space="preserve">Infractions à la législation locale transposant la directive sur les lanceurs d'alerte dans un État membre de l'UE donné où la </w:t>
      </w:r>
      <w:r w:rsidR="0070016C" w:rsidRPr="00DB0E63">
        <w:rPr>
          <w:rFonts w:ascii="Times New Roman" w:hAnsi="Times New Roman" w:cs="Times New Roman"/>
          <w:sz w:val="20"/>
          <w:szCs w:val="20"/>
          <w:lang w:val="fr-BE"/>
        </w:rPr>
        <w:t>EOS CONTENTIA BELGIUM</w:t>
      </w:r>
      <w:r w:rsidRPr="00DB0E63">
        <w:rPr>
          <w:rFonts w:ascii="Times New Roman" w:hAnsi="Times New Roman" w:cs="Times New Roman"/>
          <w:sz w:val="20"/>
          <w:szCs w:val="20"/>
          <w:lang w:val="fr-BE"/>
        </w:rPr>
        <w:t xml:space="preserve"> est établie.</w:t>
      </w:r>
    </w:p>
    <w:p w14:paraId="64D1C0CC" w14:textId="77777777" w:rsidR="003E41C3" w:rsidRPr="00DB0E63" w:rsidRDefault="003E41C3" w:rsidP="001E1FE8">
      <w:pPr>
        <w:rPr>
          <w:rFonts w:ascii="Times New Roman" w:hAnsi="Times New Roman" w:cs="Times New Roman"/>
          <w:sz w:val="20"/>
          <w:szCs w:val="20"/>
        </w:rPr>
      </w:pPr>
    </w:p>
    <w:p w14:paraId="5DDE328A" w14:textId="77777777" w:rsidR="00D94CE0" w:rsidRPr="00DB0E63" w:rsidRDefault="001248C3">
      <w:pPr>
        <w:rPr>
          <w:rFonts w:ascii="Times New Roman" w:hAnsi="Times New Roman" w:cs="Times New Roman"/>
          <w:sz w:val="20"/>
          <w:szCs w:val="20"/>
        </w:rPr>
      </w:pPr>
      <w:r w:rsidRPr="00DB0E63">
        <w:rPr>
          <w:rFonts w:ascii="Times New Roman" w:hAnsi="Times New Roman" w:cs="Times New Roman"/>
          <w:sz w:val="20"/>
          <w:szCs w:val="20"/>
        </w:rPr>
        <w:t xml:space="preserve">Quelques exemples </w:t>
      </w:r>
      <w:r w:rsidR="00DD578D" w:rsidRPr="00DB0E63">
        <w:rPr>
          <w:rFonts w:ascii="Times New Roman" w:hAnsi="Times New Roman" w:cs="Times New Roman"/>
          <w:sz w:val="20"/>
          <w:szCs w:val="20"/>
        </w:rPr>
        <w:t xml:space="preserve">concrets </w:t>
      </w:r>
      <w:r w:rsidRPr="00DB0E63">
        <w:rPr>
          <w:rFonts w:ascii="Times New Roman" w:hAnsi="Times New Roman" w:cs="Times New Roman"/>
          <w:sz w:val="20"/>
          <w:szCs w:val="20"/>
        </w:rPr>
        <w:t>de mauvaise conduite :</w:t>
      </w:r>
    </w:p>
    <w:p w14:paraId="3045CF92" w14:textId="77777777" w:rsidR="00D94CE0" w:rsidRPr="00DB0E63" w:rsidRDefault="00DD578D">
      <w:pPr>
        <w:pStyle w:val="Lijstalinea"/>
        <w:numPr>
          <w:ilvl w:val="0"/>
          <w:numId w:val="4"/>
        </w:numPr>
        <w:rPr>
          <w:rFonts w:ascii="Times New Roman" w:hAnsi="Times New Roman" w:cs="Times New Roman"/>
          <w:sz w:val="20"/>
          <w:szCs w:val="20"/>
          <w:lang w:val="fr-BE"/>
        </w:rPr>
      </w:pPr>
      <w:r w:rsidRPr="00DB0E63">
        <w:rPr>
          <w:rFonts w:ascii="Times New Roman" w:hAnsi="Times New Roman" w:cs="Times New Roman"/>
          <w:sz w:val="20"/>
          <w:szCs w:val="20"/>
          <w:lang w:val="fr-BE"/>
        </w:rPr>
        <w:t>Non-respect des obligations légales, des statuts et des directives.</w:t>
      </w:r>
    </w:p>
    <w:p w14:paraId="0138DC0D" w14:textId="77777777" w:rsidR="00D94CE0" w:rsidRPr="00DB0E63" w:rsidRDefault="00DD578D">
      <w:pPr>
        <w:pStyle w:val="Lijstalinea"/>
        <w:numPr>
          <w:ilvl w:val="0"/>
          <w:numId w:val="4"/>
        </w:numPr>
        <w:rPr>
          <w:rFonts w:ascii="Times New Roman" w:hAnsi="Times New Roman" w:cs="Times New Roman"/>
          <w:sz w:val="20"/>
          <w:szCs w:val="20"/>
        </w:rPr>
      </w:pPr>
      <w:r w:rsidRPr="00DB0E63">
        <w:rPr>
          <w:rFonts w:ascii="Times New Roman" w:hAnsi="Times New Roman" w:cs="Times New Roman"/>
          <w:sz w:val="20"/>
          <w:szCs w:val="20"/>
        </w:rPr>
        <w:t>Tout type d'activité criminelle.</w:t>
      </w:r>
    </w:p>
    <w:p w14:paraId="7D5E8130" w14:textId="77777777" w:rsidR="00D94CE0" w:rsidRPr="00DB0E63" w:rsidRDefault="00DD578D">
      <w:pPr>
        <w:pStyle w:val="Lijstalinea"/>
        <w:numPr>
          <w:ilvl w:val="0"/>
          <w:numId w:val="4"/>
        </w:numPr>
        <w:rPr>
          <w:rFonts w:ascii="Times New Roman" w:hAnsi="Times New Roman" w:cs="Times New Roman"/>
          <w:sz w:val="20"/>
          <w:szCs w:val="20"/>
          <w:lang w:val="fr-BE"/>
        </w:rPr>
      </w:pPr>
      <w:r w:rsidRPr="00DB0E63">
        <w:rPr>
          <w:rFonts w:ascii="Times New Roman" w:hAnsi="Times New Roman" w:cs="Times New Roman"/>
          <w:sz w:val="20"/>
          <w:szCs w:val="20"/>
          <w:lang w:val="fr-BE"/>
        </w:rPr>
        <w:t>Comportement inapproprié ou contraire à l'éthique qui porte atteinte à des valeurs éthiques universelles et importantes telles que l'intégrité, le respect, l'honnêteté, la responsabilité et l'équité.</w:t>
      </w:r>
    </w:p>
    <w:p w14:paraId="2D8EFD8F" w14:textId="77777777" w:rsidR="00D94CE0" w:rsidRPr="00DB0E63" w:rsidRDefault="00DD578D">
      <w:pPr>
        <w:pStyle w:val="Lijstalinea"/>
        <w:numPr>
          <w:ilvl w:val="0"/>
          <w:numId w:val="4"/>
        </w:numPr>
        <w:rPr>
          <w:rFonts w:ascii="Times New Roman" w:hAnsi="Times New Roman" w:cs="Times New Roman"/>
          <w:sz w:val="20"/>
          <w:szCs w:val="20"/>
        </w:rPr>
      </w:pPr>
      <w:r w:rsidRPr="00DB0E63">
        <w:rPr>
          <w:rFonts w:ascii="Times New Roman" w:hAnsi="Times New Roman" w:cs="Times New Roman"/>
          <w:sz w:val="20"/>
          <w:szCs w:val="20"/>
        </w:rPr>
        <w:t>Dissimuler les conflits d'intérêts.</w:t>
      </w:r>
    </w:p>
    <w:p w14:paraId="61A22459" w14:textId="77777777" w:rsidR="00D94CE0" w:rsidRPr="00DB0E63" w:rsidRDefault="00DD578D">
      <w:pPr>
        <w:pStyle w:val="Lijstalinea"/>
        <w:numPr>
          <w:ilvl w:val="0"/>
          <w:numId w:val="4"/>
        </w:numPr>
        <w:rPr>
          <w:rFonts w:ascii="Times New Roman" w:hAnsi="Times New Roman" w:cs="Times New Roman"/>
          <w:sz w:val="20"/>
          <w:szCs w:val="20"/>
          <w:lang w:val="fr-BE"/>
        </w:rPr>
      </w:pPr>
      <w:r w:rsidRPr="00DB0E63">
        <w:rPr>
          <w:rFonts w:ascii="Times New Roman" w:hAnsi="Times New Roman" w:cs="Times New Roman"/>
          <w:sz w:val="20"/>
          <w:szCs w:val="20"/>
          <w:lang w:val="fr-BE"/>
        </w:rPr>
        <w:t>Toute tentative de dissimuler un comportement illégal, malhonnête ou incorrect.</w:t>
      </w:r>
    </w:p>
    <w:p w14:paraId="24595C86" w14:textId="77777777" w:rsidR="00D94CE0" w:rsidRPr="00DB0E63" w:rsidRDefault="00DD578D">
      <w:pPr>
        <w:pStyle w:val="Lijstalinea"/>
        <w:numPr>
          <w:ilvl w:val="0"/>
          <w:numId w:val="4"/>
        </w:numPr>
        <w:rPr>
          <w:rFonts w:ascii="Times New Roman" w:hAnsi="Times New Roman" w:cs="Times New Roman"/>
          <w:sz w:val="20"/>
          <w:szCs w:val="20"/>
          <w:lang w:val="fr-BE"/>
        </w:rPr>
      </w:pPr>
      <w:r w:rsidRPr="00DB0E63">
        <w:rPr>
          <w:rFonts w:ascii="Times New Roman" w:hAnsi="Times New Roman" w:cs="Times New Roman"/>
          <w:sz w:val="20"/>
          <w:szCs w:val="20"/>
          <w:lang w:val="fr-BE"/>
        </w:rPr>
        <w:t>Sécurité des produits/Intégrité des produits : Votre responsable vous oblige à commercialiser des produits qui ne répondent pas aux normes de sécurité légales.</w:t>
      </w:r>
    </w:p>
    <w:p w14:paraId="133F53A1" w14:textId="77777777" w:rsidR="00D94CE0" w:rsidRPr="00DB0E63" w:rsidRDefault="00DD578D">
      <w:pPr>
        <w:pStyle w:val="Lijstalinea"/>
        <w:numPr>
          <w:ilvl w:val="0"/>
          <w:numId w:val="4"/>
        </w:numPr>
        <w:rPr>
          <w:rFonts w:ascii="Times New Roman" w:hAnsi="Times New Roman" w:cs="Times New Roman"/>
          <w:sz w:val="20"/>
          <w:szCs w:val="20"/>
          <w:lang w:val="fr-BE"/>
        </w:rPr>
      </w:pPr>
      <w:r w:rsidRPr="00DB0E63">
        <w:rPr>
          <w:rFonts w:ascii="Times New Roman" w:hAnsi="Times New Roman" w:cs="Times New Roman"/>
          <w:sz w:val="20"/>
          <w:szCs w:val="20"/>
          <w:lang w:val="fr-BE"/>
        </w:rPr>
        <w:t>Sécurité des transports : Vous constatez que les conducteurs des services de transport ou des prestataires de services logistiques que nous avons désignés ne respectent pas les temps de conduite limités obligatoires.</w:t>
      </w:r>
    </w:p>
    <w:p w14:paraId="7F77FDE2" w14:textId="77777777" w:rsidR="00D94CE0" w:rsidRPr="00DB0E63" w:rsidRDefault="00DD578D">
      <w:pPr>
        <w:pStyle w:val="Lijstalinea"/>
        <w:numPr>
          <w:ilvl w:val="0"/>
          <w:numId w:val="4"/>
        </w:numPr>
        <w:rPr>
          <w:rFonts w:ascii="Times New Roman" w:hAnsi="Times New Roman" w:cs="Times New Roman"/>
          <w:sz w:val="20"/>
          <w:szCs w:val="20"/>
          <w:lang w:val="fr-BE"/>
        </w:rPr>
      </w:pPr>
      <w:r w:rsidRPr="00DB0E63">
        <w:rPr>
          <w:rFonts w:ascii="Times New Roman" w:hAnsi="Times New Roman" w:cs="Times New Roman"/>
          <w:sz w:val="20"/>
          <w:szCs w:val="20"/>
          <w:lang w:val="fr-BE"/>
        </w:rPr>
        <w:t xml:space="preserve">Protection des données et sécurité des systèmes informatiques ou des réseaux : </w:t>
      </w:r>
    </w:p>
    <w:p w14:paraId="3953C25C" w14:textId="77777777" w:rsidR="00D94CE0" w:rsidRPr="00DB0E63" w:rsidRDefault="00DD578D">
      <w:pPr>
        <w:pStyle w:val="Lijstalinea"/>
        <w:numPr>
          <w:ilvl w:val="1"/>
          <w:numId w:val="4"/>
        </w:numPr>
        <w:rPr>
          <w:rFonts w:ascii="Times New Roman" w:hAnsi="Times New Roman" w:cs="Times New Roman"/>
          <w:sz w:val="20"/>
          <w:szCs w:val="20"/>
          <w:lang w:val="fr-BE"/>
        </w:rPr>
      </w:pPr>
      <w:r w:rsidRPr="00DB0E63">
        <w:rPr>
          <w:rFonts w:ascii="Times New Roman" w:hAnsi="Times New Roman" w:cs="Times New Roman"/>
          <w:sz w:val="20"/>
          <w:szCs w:val="20"/>
          <w:lang w:val="fr-BE"/>
        </w:rPr>
        <w:t>Vous constatez que l'un de vos collègues qui a accès aux données personnelles des employés ou des clients les vend à une autre entreprise à des fins commerciales ou les transmet à des tiers sans aucune base juridique ;</w:t>
      </w:r>
    </w:p>
    <w:p w14:paraId="5D54159E" w14:textId="77777777" w:rsidR="00D94CE0" w:rsidRPr="00DB0E63" w:rsidRDefault="00DD578D">
      <w:pPr>
        <w:pStyle w:val="Lijstalinea"/>
        <w:numPr>
          <w:ilvl w:val="1"/>
          <w:numId w:val="4"/>
        </w:numPr>
        <w:rPr>
          <w:rFonts w:ascii="Times New Roman" w:hAnsi="Times New Roman" w:cs="Times New Roman"/>
          <w:sz w:val="20"/>
          <w:szCs w:val="20"/>
          <w:lang w:val="fr-BE"/>
        </w:rPr>
      </w:pPr>
      <w:r w:rsidRPr="00DB0E63">
        <w:rPr>
          <w:rFonts w:ascii="Times New Roman" w:hAnsi="Times New Roman" w:cs="Times New Roman"/>
          <w:sz w:val="20"/>
          <w:szCs w:val="20"/>
          <w:lang w:val="fr-BE"/>
        </w:rPr>
        <w:t>Vous remarquez que l'un de vos collègues ne respecte pas les règles relatives à la protection des données, à la sécurité des informations et à la sûreté ;</w:t>
      </w:r>
    </w:p>
    <w:p w14:paraId="7DCE3233" w14:textId="6BD14CB4" w:rsidR="00D94CE0" w:rsidRPr="00DB0E63" w:rsidRDefault="00DD578D">
      <w:pPr>
        <w:pStyle w:val="Lijstalinea"/>
        <w:numPr>
          <w:ilvl w:val="1"/>
          <w:numId w:val="4"/>
        </w:numPr>
        <w:rPr>
          <w:rFonts w:ascii="Times New Roman" w:hAnsi="Times New Roman" w:cs="Times New Roman"/>
          <w:sz w:val="20"/>
          <w:szCs w:val="20"/>
          <w:lang w:val="fr-BE"/>
        </w:rPr>
      </w:pPr>
      <w:r w:rsidRPr="00DB0E63">
        <w:rPr>
          <w:rFonts w:ascii="Times New Roman" w:hAnsi="Times New Roman" w:cs="Times New Roman"/>
          <w:sz w:val="20"/>
          <w:szCs w:val="20"/>
          <w:lang w:val="fr-BE"/>
        </w:rPr>
        <w:t xml:space="preserve">Concurrence et restriction de concurrence : Vous assistez à une réunion entre </w:t>
      </w:r>
      <w:r w:rsidR="0070016C" w:rsidRPr="00DB0E63">
        <w:rPr>
          <w:rFonts w:ascii="Times New Roman" w:hAnsi="Times New Roman" w:cs="Times New Roman"/>
          <w:sz w:val="20"/>
          <w:szCs w:val="20"/>
          <w:lang w:val="fr-BE"/>
        </w:rPr>
        <w:t>EOS CONTENTIA BELGIUM</w:t>
      </w:r>
      <w:r w:rsidRPr="00DB0E63">
        <w:rPr>
          <w:rFonts w:ascii="Times New Roman" w:hAnsi="Times New Roman" w:cs="Times New Roman"/>
          <w:sz w:val="20"/>
          <w:szCs w:val="20"/>
          <w:lang w:val="fr-BE"/>
        </w:rPr>
        <w:t xml:space="preserve"> et un concurrent. Le but de cette réunion est de conclure des accords illégaux sur les prix. Les ententes sont strictement interdites par le droit de la concurrence.</w:t>
      </w:r>
    </w:p>
    <w:p w14:paraId="6A68CCA1" w14:textId="77777777" w:rsidR="00D94CE0" w:rsidRPr="00DB0E63" w:rsidRDefault="00DD578D">
      <w:pPr>
        <w:pStyle w:val="Lijstalinea"/>
        <w:numPr>
          <w:ilvl w:val="0"/>
          <w:numId w:val="4"/>
        </w:numPr>
        <w:rPr>
          <w:rFonts w:ascii="Times New Roman" w:hAnsi="Times New Roman" w:cs="Times New Roman"/>
          <w:sz w:val="20"/>
          <w:szCs w:val="20"/>
          <w:lang w:val="fr-BE"/>
        </w:rPr>
      </w:pPr>
      <w:r w:rsidRPr="00DB0E63">
        <w:rPr>
          <w:rFonts w:ascii="Times New Roman" w:hAnsi="Times New Roman" w:cs="Times New Roman"/>
          <w:sz w:val="20"/>
          <w:szCs w:val="20"/>
          <w:lang w:val="fr-BE"/>
        </w:rPr>
        <w:t>Toutes les formes de malversations ou d'irrégularités financières telles que la fraude, la corruption, les pots-de-vin et le vol.</w:t>
      </w:r>
    </w:p>
    <w:p w14:paraId="517F314D" w14:textId="77777777" w:rsidR="00D94CE0" w:rsidRPr="00DB0E63" w:rsidRDefault="00DD578D">
      <w:pPr>
        <w:pStyle w:val="Lijstalinea"/>
        <w:numPr>
          <w:ilvl w:val="0"/>
          <w:numId w:val="4"/>
        </w:numPr>
        <w:rPr>
          <w:rFonts w:ascii="Times New Roman" w:hAnsi="Times New Roman" w:cs="Times New Roman"/>
          <w:sz w:val="20"/>
          <w:szCs w:val="20"/>
        </w:rPr>
      </w:pPr>
      <w:r w:rsidRPr="00DB0E63">
        <w:rPr>
          <w:rFonts w:ascii="Times New Roman" w:hAnsi="Times New Roman" w:cs="Times New Roman"/>
          <w:sz w:val="20"/>
          <w:szCs w:val="20"/>
        </w:rPr>
        <w:t>Discrimination et harcèlement</w:t>
      </w:r>
    </w:p>
    <w:p w14:paraId="179337A2" w14:textId="77777777" w:rsidR="00D94CE0" w:rsidRPr="00DB0E63" w:rsidRDefault="00DD578D">
      <w:pPr>
        <w:pStyle w:val="Lijstalinea"/>
        <w:numPr>
          <w:ilvl w:val="0"/>
          <w:numId w:val="4"/>
        </w:numPr>
        <w:rPr>
          <w:rFonts w:ascii="Times New Roman" w:hAnsi="Times New Roman" w:cs="Times New Roman"/>
          <w:sz w:val="20"/>
          <w:szCs w:val="20"/>
          <w:lang w:val="fr-BE"/>
        </w:rPr>
      </w:pPr>
      <w:r w:rsidRPr="00DB0E63">
        <w:rPr>
          <w:rFonts w:ascii="Times New Roman" w:hAnsi="Times New Roman" w:cs="Times New Roman"/>
          <w:sz w:val="20"/>
          <w:szCs w:val="20"/>
          <w:lang w:val="fr-BE"/>
        </w:rPr>
        <w:t>Blanchiment de capitaux et financement du terrorisme</w:t>
      </w:r>
    </w:p>
    <w:p w14:paraId="05CA0178" w14:textId="77777777" w:rsidR="00D94CE0" w:rsidRPr="00DB0E63" w:rsidRDefault="00DD578D">
      <w:pPr>
        <w:pStyle w:val="Lijstalinea"/>
        <w:numPr>
          <w:ilvl w:val="0"/>
          <w:numId w:val="4"/>
        </w:numPr>
        <w:rPr>
          <w:rFonts w:ascii="Times New Roman" w:hAnsi="Times New Roman" w:cs="Times New Roman"/>
          <w:sz w:val="20"/>
          <w:szCs w:val="20"/>
        </w:rPr>
      </w:pPr>
      <w:r w:rsidRPr="00DB0E63">
        <w:rPr>
          <w:rFonts w:ascii="Times New Roman" w:hAnsi="Times New Roman" w:cs="Times New Roman"/>
          <w:sz w:val="20"/>
          <w:szCs w:val="20"/>
        </w:rPr>
        <w:t>Délit d'initié</w:t>
      </w:r>
    </w:p>
    <w:p w14:paraId="31A7143D" w14:textId="77777777" w:rsidR="00D94CE0" w:rsidRPr="00DB0E63" w:rsidRDefault="00DD578D">
      <w:pPr>
        <w:pStyle w:val="Lijstalinea"/>
        <w:numPr>
          <w:ilvl w:val="0"/>
          <w:numId w:val="4"/>
        </w:numPr>
        <w:rPr>
          <w:rFonts w:ascii="Times New Roman" w:hAnsi="Times New Roman" w:cs="Times New Roman"/>
          <w:sz w:val="20"/>
          <w:szCs w:val="20"/>
          <w:lang w:val="fr-BE"/>
        </w:rPr>
      </w:pPr>
      <w:r w:rsidRPr="00DB0E63">
        <w:rPr>
          <w:rFonts w:ascii="Times New Roman" w:hAnsi="Times New Roman" w:cs="Times New Roman"/>
          <w:sz w:val="20"/>
          <w:szCs w:val="20"/>
          <w:lang w:val="fr-BE"/>
        </w:rPr>
        <w:t>Comportement illégal dans les marchés publics, par exemple contacts illicites ou favoritisme d'un agent public</w:t>
      </w:r>
    </w:p>
    <w:p w14:paraId="71C0321D" w14:textId="77777777" w:rsidR="001E1FE8" w:rsidRPr="00DB0E63" w:rsidRDefault="001E1FE8" w:rsidP="001E1FE8">
      <w:pPr>
        <w:rPr>
          <w:rFonts w:ascii="Times New Roman" w:hAnsi="Times New Roman" w:cs="Times New Roman"/>
          <w:sz w:val="20"/>
          <w:szCs w:val="20"/>
        </w:rPr>
      </w:pPr>
    </w:p>
    <w:p w14:paraId="754F6716" w14:textId="77777777" w:rsidR="00A729F5" w:rsidRPr="00DB0E63" w:rsidRDefault="00A729F5" w:rsidP="001E1FE8">
      <w:pPr>
        <w:rPr>
          <w:rFonts w:ascii="Times New Roman" w:hAnsi="Times New Roman" w:cs="Times New Roman"/>
          <w:i/>
          <w:iCs/>
          <w:sz w:val="20"/>
          <w:szCs w:val="20"/>
          <w:u w:val="single"/>
        </w:rPr>
      </w:pPr>
    </w:p>
    <w:p w14:paraId="0232AE35" w14:textId="77777777" w:rsidR="00D94CE0" w:rsidRPr="00DB0E63" w:rsidRDefault="00DD578D">
      <w:pPr>
        <w:rPr>
          <w:rFonts w:ascii="Times New Roman" w:hAnsi="Times New Roman" w:cs="Times New Roman"/>
          <w:i/>
          <w:iCs/>
          <w:sz w:val="20"/>
          <w:szCs w:val="20"/>
          <w:u w:val="single"/>
        </w:rPr>
      </w:pPr>
      <w:r w:rsidRPr="00DB0E63">
        <w:rPr>
          <w:rFonts w:ascii="Times New Roman" w:hAnsi="Times New Roman" w:cs="Times New Roman"/>
          <w:i/>
          <w:iCs/>
          <w:sz w:val="20"/>
          <w:szCs w:val="20"/>
          <w:u w:val="single"/>
        </w:rPr>
        <w:t>Règles pour la dénonciation</w:t>
      </w:r>
    </w:p>
    <w:p w14:paraId="6D51DA6D" w14:textId="2EEED610" w:rsidR="00D94CE0" w:rsidRPr="00DB0E63" w:rsidRDefault="00DD578D">
      <w:pPr>
        <w:jc w:val="both"/>
        <w:rPr>
          <w:rFonts w:ascii="Times New Roman" w:hAnsi="Times New Roman" w:cs="Times New Roman"/>
          <w:sz w:val="20"/>
          <w:szCs w:val="20"/>
        </w:rPr>
      </w:pPr>
      <w:r w:rsidRPr="00DB0E63">
        <w:rPr>
          <w:rFonts w:ascii="Times New Roman" w:hAnsi="Times New Roman" w:cs="Times New Roman"/>
          <w:sz w:val="20"/>
          <w:szCs w:val="20"/>
        </w:rPr>
        <w:t xml:space="preserve">Tout rapport de mauvaise conduite doit être fait de bonne foi et fondé sur des motifs raisonnables. Si la faute n'est pas confirmée par l'enquête, aucune autre mesure ne sera prise par </w:t>
      </w:r>
      <w:r w:rsidR="0070016C" w:rsidRPr="00DB0E63">
        <w:rPr>
          <w:rFonts w:ascii="Times New Roman" w:hAnsi="Times New Roman" w:cs="Times New Roman"/>
          <w:sz w:val="20"/>
          <w:szCs w:val="20"/>
        </w:rPr>
        <w:t>EOS CONTENTIA BELGIUM</w:t>
      </w:r>
      <w:r w:rsidRPr="00DB0E63">
        <w:rPr>
          <w:rFonts w:ascii="Times New Roman" w:hAnsi="Times New Roman" w:cs="Times New Roman"/>
          <w:sz w:val="20"/>
          <w:szCs w:val="20"/>
        </w:rPr>
        <w:t xml:space="preserve">. </w:t>
      </w:r>
      <w:r w:rsidR="001E72E3" w:rsidRPr="00DB0E63">
        <w:rPr>
          <w:rFonts w:ascii="Times New Roman" w:hAnsi="Times New Roman" w:cs="Times New Roman"/>
          <w:sz w:val="20"/>
          <w:szCs w:val="20"/>
        </w:rPr>
        <w:t xml:space="preserve">Un dénonciateur ne doit pas être impliqué dans l'enquête sur la mauvaise conduite et ne doit pas déterminer les mesures à prendre. Cette tâche sera confiée à des personnes compétentes au sein de la </w:t>
      </w:r>
      <w:r w:rsidR="0070016C" w:rsidRPr="00DB0E63">
        <w:rPr>
          <w:rFonts w:ascii="Times New Roman" w:hAnsi="Times New Roman" w:cs="Times New Roman"/>
          <w:sz w:val="20"/>
          <w:szCs w:val="20"/>
        </w:rPr>
        <w:t>EOS CONTENTIA BELGIUM</w:t>
      </w:r>
      <w:r w:rsidR="001E72E3" w:rsidRPr="00DB0E63">
        <w:rPr>
          <w:rFonts w:ascii="Times New Roman" w:hAnsi="Times New Roman" w:cs="Times New Roman"/>
          <w:sz w:val="20"/>
          <w:szCs w:val="20"/>
        </w:rPr>
        <w:t>.</w:t>
      </w:r>
    </w:p>
    <w:p w14:paraId="78358A1F" w14:textId="067A504A" w:rsidR="00D94CE0" w:rsidRPr="00DB0E63" w:rsidRDefault="00DD578D">
      <w:pPr>
        <w:jc w:val="both"/>
        <w:rPr>
          <w:rFonts w:ascii="Times New Roman" w:hAnsi="Times New Roman" w:cs="Times New Roman"/>
          <w:sz w:val="20"/>
          <w:szCs w:val="20"/>
        </w:rPr>
      </w:pPr>
      <w:r w:rsidRPr="00DB0E63">
        <w:rPr>
          <w:rFonts w:ascii="Times New Roman" w:hAnsi="Times New Roman" w:cs="Times New Roman"/>
          <w:sz w:val="20"/>
          <w:szCs w:val="20"/>
        </w:rPr>
        <w:t xml:space="preserve">Toutefois, si un rapport contient des allégations fausses, infondées ou opportunistes, ou s'il est fait dans le seul but de discréditer ou de nuire à autrui, </w:t>
      </w:r>
      <w:r w:rsidR="0070016C" w:rsidRPr="00DB0E63">
        <w:rPr>
          <w:rFonts w:ascii="Times New Roman" w:hAnsi="Times New Roman" w:cs="Times New Roman"/>
          <w:sz w:val="20"/>
          <w:szCs w:val="20"/>
        </w:rPr>
        <w:t>EOS CONTENTIA BELGIUM</w:t>
      </w:r>
      <w:r w:rsidRPr="00DB0E63">
        <w:rPr>
          <w:rFonts w:ascii="Times New Roman" w:hAnsi="Times New Roman" w:cs="Times New Roman"/>
          <w:sz w:val="20"/>
          <w:szCs w:val="20"/>
        </w:rPr>
        <w:t xml:space="preserve"> peut prendre les mesures disciplinaires et/ou juridiques appropriées à l'encontre du </w:t>
      </w:r>
      <w:r w:rsidR="00406595" w:rsidRPr="00DB0E63">
        <w:rPr>
          <w:rFonts w:ascii="Times New Roman" w:hAnsi="Times New Roman" w:cs="Times New Roman"/>
          <w:sz w:val="20"/>
          <w:szCs w:val="20"/>
        </w:rPr>
        <w:t>dénonciateur</w:t>
      </w:r>
      <w:r w:rsidRPr="00DB0E63">
        <w:rPr>
          <w:rFonts w:ascii="Times New Roman" w:hAnsi="Times New Roman" w:cs="Times New Roman"/>
          <w:sz w:val="20"/>
          <w:szCs w:val="20"/>
        </w:rPr>
        <w:t>.</w:t>
      </w:r>
    </w:p>
    <w:p w14:paraId="3900C837" w14:textId="0DB9EE43" w:rsidR="00D94CE0" w:rsidRPr="00DB0E63" w:rsidRDefault="00DD578D">
      <w:pPr>
        <w:jc w:val="both"/>
        <w:rPr>
          <w:rFonts w:ascii="Times New Roman" w:hAnsi="Times New Roman" w:cs="Times New Roman"/>
          <w:sz w:val="20"/>
          <w:szCs w:val="20"/>
        </w:rPr>
      </w:pPr>
      <w:r w:rsidRPr="00DB0E63">
        <w:rPr>
          <w:rFonts w:ascii="Times New Roman" w:hAnsi="Times New Roman" w:cs="Times New Roman"/>
          <w:sz w:val="20"/>
          <w:szCs w:val="20"/>
        </w:rPr>
        <w:t xml:space="preserve">Aucune forme de représailles, de menace, de punition ou de discrimination à l'encontre du </w:t>
      </w:r>
      <w:r w:rsidR="00406595" w:rsidRPr="00DB0E63">
        <w:rPr>
          <w:rFonts w:ascii="Times New Roman" w:hAnsi="Times New Roman" w:cs="Times New Roman"/>
          <w:sz w:val="20"/>
          <w:szCs w:val="20"/>
        </w:rPr>
        <w:t xml:space="preserve">dénonciateur </w:t>
      </w:r>
      <w:r w:rsidRPr="00DB0E63">
        <w:rPr>
          <w:rFonts w:ascii="Times New Roman" w:hAnsi="Times New Roman" w:cs="Times New Roman"/>
          <w:sz w:val="20"/>
          <w:szCs w:val="20"/>
        </w:rPr>
        <w:t xml:space="preserve">ou de toute personne ayant coopéré à l'enquête ne sera acceptée. </w:t>
      </w:r>
      <w:r w:rsidR="0070016C" w:rsidRPr="00DB0E63">
        <w:rPr>
          <w:rFonts w:ascii="Times New Roman" w:hAnsi="Times New Roman" w:cs="Times New Roman"/>
          <w:sz w:val="20"/>
          <w:szCs w:val="20"/>
        </w:rPr>
        <w:t>EOS CONTENTIA BELGIUM</w:t>
      </w:r>
      <w:r w:rsidRPr="00DB0E63">
        <w:rPr>
          <w:rFonts w:ascii="Times New Roman" w:hAnsi="Times New Roman" w:cs="Times New Roman"/>
          <w:sz w:val="20"/>
          <w:szCs w:val="20"/>
        </w:rPr>
        <w:t xml:space="preserve"> prendra les mesures appropriées contre toute personne qui exerce des représailles ou menace d'exercer des représailles contre les </w:t>
      </w:r>
      <w:r w:rsidR="00406595" w:rsidRPr="00DB0E63">
        <w:rPr>
          <w:rFonts w:ascii="Times New Roman" w:hAnsi="Times New Roman" w:cs="Times New Roman"/>
          <w:sz w:val="20"/>
          <w:szCs w:val="20"/>
        </w:rPr>
        <w:t xml:space="preserve">dénonciateurs </w:t>
      </w:r>
      <w:r w:rsidRPr="00DB0E63">
        <w:rPr>
          <w:rFonts w:ascii="Times New Roman" w:hAnsi="Times New Roman" w:cs="Times New Roman"/>
          <w:sz w:val="20"/>
          <w:szCs w:val="20"/>
        </w:rPr>
        <w:t>qui ont agi conformément à la présente politique.</w:t>
      </w:r>
    </w:p>
    <w:p w14:paraId="6E0DB0AE" w14:textId="77777777" w:rsidR="00A729F5" w:rsidRPr="00DB0E63" w:rsidRDefault="00A729F5" w:rsidP="001E1FE8">
      <w:pPr>
        <w:rPr>
          <w:rFonts w:ascii="Times New Roman" w:hAnsi="Times New Roman" w:cs="Times New Roman"/>
          <w:i/>
          <w:iCs/>
          <w:sz w:val="20"/>
          <w:szCs w:val="20"/>
          <w:u w:val="single"/>
        </w:rPr>
      </w:pPr>
    </w:p>
    <w:p w14:paraId="1E400716" w14:textId="77777777" w:rsidR="00D94CE0" w:rsidRPr="00DB0E63" w:rsidRDefault="00DD578D">
      <w:pPr>
        <w:rPr>
          <w:rFonts w:ascii="Times New Roman" w:hAnsi="Times New Roman" w:cs="Times New Roman"/>
          <w:i/>
          <w:iCs/>
          <w:sz w:val="20"/>
          <w:szCs w:val="20"/>
          <w:u w:val="single"/>
        </w:rPr>
      </w:pPr>
      <w:r w:rsidRPr="00DB0E63">
        <w:rPr>
          <w:rFonts w:ascii="Times New Roman" w:hAnsi="Times New Roman" w:cs="Times New Roman"/>
          <w:i/>
          <w:iCs/>
          <w:sz w:val="20"/>
          <w:szCs w:val="20"/>
          <w:u w:val="single"/>
        </w:rPr>
        <w:t>Canaux de rapport</w:t>
      </w:r>
    </w:p>
    <w:p w14:paraId="195CA4D8" w14:textId="58DF522B" w:rsidR="00D94CE0" w:rsidRPr="00DB0E63" w:rsidRDefault="00DD578D">
      <w:pPr>
        <w:jc w:val="both"/>
        <w:rPr>
          <w:rFonts w:ascii="Times New Roman" w:hAnsi="Times New Roman" w:cs="Times New Roman"/>
          <w:sz w:val="20"/>
          <w:szCs w:val="20"/>
        </w:rPr>
      </w:pPr>
      <w:r w:rsidRPr="00DB0E63">
        <w:rPr>
          <w:rFonts w:ascii="Times New Roman" w:hAnsi="Times New Roman" w:cs="Times New Roman"/>
          <w:sz w:val="20"/>
          <w:szCs w:val="20"/>
        </w:rPr>
        <w:t xml:space="preserve">Si vous découvrez, prenez connaissance ou avez des motifs raisonnables de soupçonner qu'une (éventuelle) mauvaise conduite a lieu dans le cadre des </w:t>
      </w:r>
      <w:r w:rsidR="00D116EF" w:rsidRPr="00DB0E63">
        <w:rPr>
          <w:rFonts w:ascii="Times New Roman" w:hAnsi="Times New Roman" w:cs="Times New Roman"/>
          <w:sz w:val="20"/>
          <w:szCs w:val="20"/>
        </w:rPr>
        <w:t xml:space="preserve">activités commerciales de la </w:t>
      </w:r>
      <w:r w:rsidR="0070016C" w:rsidRPr="00DB0E63">
        <w:rPr>
          <w:rFonts w:ascii="Times New Roman" w:hAnsi="Times New Roman" w:cs="Times New Roman"/>
          <w:sz w:val="20"/>
          <w:szCs w:val="20"/>
        </w:rPr>
        <w:t>EOS CONTENTIA BELGIUM</w:t>
      </w:r>
      <w:r w:rsidRPr="00DB0E63">
        <w:rPr>
          <w:rFonts w:ascii="Times New Roman" w:hAnsi="Times New Roman" w:cs="Times New Roman"/>
          <w:sz w:val="20"/>
          <w:szCs w:val="20"/>
        </w:rPr>
        <w:t xml:space="preserve">, nous vous encourageons à en informer immédiatement la </w:t>
      </w:r>
      <w:r w:rsidR="0070016C" w:rsidRPr="00DB0E63">
        <w:rPr>
          <w:rFonts w:ascii="Times New Roman" w:hAnsi="Times New Roman" w:cs="Times New Roman"/>
          <w:sz w:val="20"/>
          <w:szCs w:val="20"/>
        </w:rPr>
        <w:t>EOS CONTENTIA BELGIUM</w:t>
      </w:r>
      <w:r w:rsidRPr="00DB0E63">
        <w:rPr>
          <w:rFonts w:ascii="Times New Roman" w:hAnsi="Times New Roman" w:cs="Times New Roman"/>
          <w:sz w:val="20"/>
          <w:szCs w:val="20"/>
        </w:rPr>
        <w:t>.</w:t>
      </w:r>
    </w:p>
    <w:p w14:paraId="122CC1BF" w14:textId="77777777" w:rsidR="00D94CE0" w:rsidRPr="00DB0E63" w:rsidRDefault="00DD578D">
      <w:pPr>
        <w:jc w:val="both"/>
        <w:rPr>
          <w:rFonts w:ascii="Times New Roman" w:hAnsi="Times New Roman" w:cs="Times New Roman"/>
          <w:sz w:val="20"/>
          <w:szCs w:val="20"/>
        </w:rPr>
      </w:pPr>
      <w:r w:rsidRPr="00DB0E63">
        <w:rPr>
          <w:rFonts w:ascii="Times New Roman" w:hAnsi="Times New Roman" w:cs="Times New Roman"/>
          <w:sz w:val="20"/>
          <w:szCs w:val="20"/>
        </w:rPr>
        <w:t xml:space="preserve">Avant de signaler une mauvaise conduite en vertu des dispositions de la présente politique, nous demandons à </w:t>
      </w:r>
      <w:r w:rsidR="00EE7633" w:rsidRPr="00DB0E63">
        <w:rPr>
          <w:rFonts w:ascii="Times New Roman" w:hAnsi="Times New Roman" w:cs="Times New Roman"/>
          <w:sz w:val="20"/>
          <w:szCs w:val="20"/>
        </w:rPr>
        <w:t xml:space="preserve">notre personnel, à nos directeurs, à nos cadres, à nos agents et à nos représentants </w:t>
      </w:r>
      <w:r w:rsidRPr="00DB0E63">
        <w:rPr>
          <w:rFonts w:ascii="Times New Roman" w:hAnsi="Times New Roman" w:cs="Times New Roman"/>
          <w:sz w:val="20"/>
          <w:szCs w:val="20"/>
        </w:rPr>
        <w:t xml:space="preserve">d'envisager d'abord les voies normales de signalement (c'est-à-dire votre responsable ou superviseur direct, </w:t>
      </w:r>
      <w:r w:rsidR="00EE7633" w:rsidRPr="00DB0E63">
        <w:rPr>
          <w:rFonts w:ascii="Times New Roman" w:hAnsi="Times New Roman" w:cs="Times New Roman"/>
          <w:sz w:val="20"/>
          <w:szCs w:val="20"/>
        </w:rPr>
        <w:t xml:space="preserve">le </w:t>
      </w:r>
      <w:r w:rsidRPr="00DB0E63">
        <w:rPr>
          <w:rFonts w:ascii="Times New Roman" w:hAnsi="Times New Roman" w:cs="Times New Roman"/>
          <w:sz w:val="20"/>
          <w:szCs w:val="20"/>
        </w:rPr>
        <w:t xml:space="preserve">responsable de </w:t>
      </w:r>
      <w:r w:rsidR="00EE7633" w:rsidRPr="00DB0E63">
        <w:rPr>
          <w:rFonts w:ascii="Times New Roman" w:hAnsi="Times New Roman" w:cs="Times New Roman"/>
          <w:sz w:val="20"/>
          <w:szCs w:val="20"/>
        </w:rPr>
        <w:t xml:space="preserve">votre département, un directeur </w:t>
      </w:r>
      <w:r w:rsidRPr="00DB0E63">
        <w:rPr>
          <w:rFonts w:ascii="Times New Roman" w:hAnsi="Times New Roman" w:cs="Times New Roman"/>
          <w:sz w:val="20"/>
          <w:szCs w:val="20"/>
        </w:rPr>
        <w:t>ou votre responsable RH).</w:t>
      </w:r>
    </w:p>
    <w:p w14:paraId="5A11769B" w14:textId="77777777" w:rsidR="00D94CE0" w:rsidRPr="00DB0E63" w:rsidRDefault="00DD578D">
      <w:pPr>
        <w:jc w:val="both"/>
        <w:rPr>
          <w:rFonts w:ascii="Times New Roman" w:hAnsi="Times New Roman" w:cs="Times New Roman"/>
          <w:sz w:val="20"/>
          <w:szCs w:val="20"/>
        </w:rPr>
      </w:pPr>
      <w:r w:rsidRPr="00DB0E63">
        <w:rPr>
          <w:rFonts w:ascii="Times New Roman" w:hAnsi="Times New Roman" w:cs="Times New Roman"/>
          <w:sz w:val="20"/>
          <w:szCs w:val="20"/>
        </w:rPr>
        <w:t xml:space="preserve">Les rapports peuvent être faits de manière anonyme. </w:t>
      </w:r>
    </w:p>
    <w:p w14:paraId="6AFFF751" w14:textId="23C23A6E" w:rsidR="00D94CE0" w:rsidRPr="00DB0E63" w:rsidRDefault="0070016C">
      <w:pPr>
        <w:jc w:val="both"/>
        <w:rPr>
          <w:rFonts w:ascii="Times New Roman" w:hAnsi="Times New Roman" w:cs="Times New Roman"/>
          <w:sz w:val="20"/>
          <w:szCs w:val="20"/>
        </w:rPr>
      </w:pPr>
      <w:r w:rsidRPr="00DB0E63">
        <w:rPr>
          <w:rFonts w:ascii="Times New Roman" w:hAnsi="Times New Roman" w:cs="Times New Roman"/>
          <w:sz w:val="20"/>
          <w:szCs w:val="20"/>
        </w:rPr>
        <w:t>EOS CONTENTIA BELGIUM</w:t>
      </w:r>
      <w:r w:rsidR="00DD578D" w:rsidRPr="00DB0E63">
        <w:rPr>
          <w:rFonts w:ascii="Times New Roman" w:hAnsi="Times New Roman" w:cs="Times New Roman"/>
          <w:sz w:val="20"/>
          <w:szCs w:val="20"/>
        </w:rPr>
        <w:t xml:space="preserve"> </w:t>
      </w:r>
      <w:r w:rsidR="001E1FE8" w:rsidRPr="00DB0E63">
        <w:rPr>
          <w:rFonts w:ascii="Times New Roman" w:hAnsi="Times New Roman" w:cs="Times New Roman"/>
          <w:sz w:val="20"/>
          <w:szCs w:val="20"/>
        </w:rPr>
        <w:t xml:space="preserve">recommande que le nom du </w:t>
      </w:r>
      <w:r w:rsidR="00406595" w:rsidRPr="00DB0E63">
        <w:rPr>
          <w:rFonts w:ascii="Times New Roman" w:hAnsi="Times New Roman" w:cs="Times New Roman"/>
          <w:sz w:val="20"/>
          <w:szCs w:val="20"/>
        </w:rPr>
        <w:t xml:space="preserve">dénonciateur soit </w:t>
      </w:r>
      <w:r w:rsidR="001E1FE8" w:rsidRPr="00DB0E63">
        <w:rPr>
          <w:rFonts w:ascii="Times New Roman" w:hAnsi="Times New Roman" w:cs="Times New Roman"/>
          <w:sz w:val="20"/>
          <w:szCs w:val="20"/>
        </w:rPr>
        <w:t xml:space="preserve">mentionné dans le rapport. Cela permettra à l'équipe d'enquête de mener son enquête plus efficacement et de prendre les mesures appropriées pour la protection du </w:t>
      </w:r>
      <w:r w:rsidR="00406595" w:rsidRPr="00DB0E63">
        <w:rPr>
          <w:rFonts w:ascii="Times New Roman" w:hAnsi="Times New Roman" w:cs="Times New Roman"/>
          <w:sz w:val="20"/>
          <w:szCs w:val="20"/>
        </w:rPr>
        <w:t>dénonciateur</w:t>
      </w:r>
      <w:r w:rsidR="001E1FE8" w:rsidRPr="00DB0E63">
        <w:rPr>
          <w:rFonts w:ascii="Times New Roman" w:hAnsi="Times New Roman" w:cs="Times New Roman"/>
          <w:sz w:val="20"/>
          <w:szCs w:val="20"/>
        </w:rPr>
        <w:t>.</w:t>
      </w:r>
    </w:p>
    <w:p w14:paraId="78BFC48D" w14:textId="08791210" w:rsidR="00D94CE0" w:rsidRPr="00DB0E63" w:rsidRDefault="00DD578D">
      <w:pPr>
        <w:jc w:val="both"/>
        <w:rPr>
          <w:rFonts w:ascii="Times New Roman" w:hAnsi="Times New Roman" w:cs="Times New Roman"/>
          <w:sz w:val="20"/>
          <w:szCs w:val="20"/>
        </w:rPr>
      </w:pPr>
      <w:r w:rsidRPr="00DB0E63">
        <w:rPr>
          <w:rFonts w:ascii="Times New Roman" w:hAnsi="Times New Roman" w:cs="Times New Roman"/>
          <w:sz w:val="20"/>
          <w:szCs w:val="20"/>
        </w:rPr>
        <w:t xml:space="preserve">Selon le type de faute professionnelle signalée, il peut être exigé par la loi d'impliquer les autorités publiques afin de lancer une enquête officielle. Dans de tels cas, </w:t>
      </w:r>
      <w:r w:rsidR="0070016C" w:rsidRPr="00DB0E63">
        <w:rPr>
          <w:rFonts w:ascii="Times New Roman" w:hAnsi="Times New Roman" w:cs="Times New Roman"/>
          <w:sz w:val="20"/>
          <w:szCs w:val="20"/>
        </w:rPr>
        <w:t>EOS CONTENTIA BELGIUM</w:t>
      </w:r>
      <w:r w:rsidR="00D116EF" w:rsidRPr="00DB0E63">
        <w:rPr>
          <w:rFonts w:ascii="Times New Roman" w:hAnsi="Times New Roman" w:cs="Times New Roman"/>
          <w:sz w:val="20"/>
          <w:szCs w:val="20"/>
        </w:rPr>
        <w:t xml:space="preserve"> </w:t>
      </w:r>
      <w:r w:rsidRPr="00DB0E63">
        <w:rPr>
          <w:rFonts w:ascii="Times New Roman" w:hAnsi="Times New Roman" w:cs="Times New Roman"/>
          <w:sz w:val="20"/>
          <w:szCs w:val="20"/>
        </w:rPr>
        <w:t xml:space="preserve">peut être obligée de divulguer le nom du </w:t>
      </w:r>
      <w:r w:rsidR="00406595" w:rsidRPr="00DB0E63">
        <w:rPr>
          <w:rFonts w:ascii="Times New Roman" w:hAnsi="Times New Roman" w:cs="Times New Roman"/>
          <w:sz w:val="20"/>
          <w:szCs w:val="20"/>
        </w:rPr>
        <w:t xml:space="preserve">dénonciateur </w:t>
      </w:r>
      <w:r w:rsidRPr="00DB0E63">
        <w:rPr>
          <w:rFonts w:ascii="Times New Roman" w:hAnsi="Times New Roman" w:cs="Times New Roman"/>
          <w:sz w:val="20"/>
          <w:szCs w:val="20"/>
        </w:rPr>
        <w:t xml:space="preserve">aux autorités publiques, la stricte confidentialité du </w:t>
      </w:r>
      <w:r w:rsidR="00406595" w:rsidRPr="00DB0E63">
        <w:rPr>
          <w:rFonts w:ascii="Times New Roman" w:hAnsi="Times New Roman" w:cs="Times New Roman"/>
          <w:sz w:val="20"/>
          <w:szCs w:val="20"/>
        </w:rPr>
        <w:t>dénonciateur étant garantie à tout moment</w:t>
      </w:r>
      <w:r w:rsidRPr="00DB0E63">
        <w:rPr>
          <w:rFonts w:ascii="Times New Roman" w:hAnsi="Times New Roman" w:cs="Times New Roman"/>
          <w:sz w:val="20"/>
          <w:szCs w:val="20"/>
        </w:rPr>
        <w:t>.</w:t>
      </w:r>
    </w:p>
    <w:p w14:paraId="6FE4453D" w14:textId="77777777" w:rsidR="00D94CE0" w:rsidRPr="00DB0E63" w:rsidRDefault="00DD578D">
      <w:pPr>
        <w:jc w:val="both"/>
        <w:rPr>
          <w:rFonts w:ascii="Times New Roman" w:hAnsi="Times New Roman" w:cs="Times New Roman"/>
          <w:sz w:val="20"/>
          <w:szCs w:val="20"/>
        </w:rPr>
      </w:pPr>
      <w:r w:rsidRPr="00DB0E63">
        <w:rPr>
          <w:rFonts w:ascii="Times New Roman" w:hAnsi="Times New Roman" w:cs="Times New Roman"/>
          <w:sz w:val="20"/>
          <w:szCs w:val="20"/>
        </w:rPr>
        <w:t>Chaque rapport, même anonyme, doit être détaillé et bien documenté et doit inclure les informations suivantes (lorsqu'elles sont connues) afin que l'équipe d'enquête puisse vérifier la validité des incidents signalés :</w:t>
      </w:r>
    </w:p>
    <w:p w14:paraId="23412448" w14:textId="77777777" w:rsidR="00D94CE0" w:rsidRPr="00DB0E63" w:rsidRDefault="00DD578D">
      <w:pPr>
        <w:pStyle w:val="Lijstalinea"/>
        <w:numPr>
          <w:ilvl w:val="0"/>
          <w:numId w:val="17"/>
        </w:numPr>
        <w:rPr>
          <w:rFonts w:ascii="Times New Roman" w:hAnsi="Times New Roman" w:cs="Times New Roman"/>
          <w:sz w:val="20"/>
          <w:szCs w:val="20"/>
          <w:lang w:val="fr-BE"/>
        </w:rPr>
      </w:pPr>
      <w:r w:rsidRPr="00DB0E63">
        <w:rPr>
          <w:rFonts w:ascii="Times New Roman" w:hAnsi="Times New Roman" w:cs="Times New Roman"/>
          <w:sz w:val="20"/>
          <w:szCs w:val="20"/>
          <w:lang w:val="fr-BE"/>
        </w:rPr>
        <w:t xml:space="preserve">Une description détaillée des événements et de la manière dont le </w:t>
      </w:r>
      <w:r w:rsidR="00406595" w:rsidRPr="00DB0E63">
        <w:rPr>
          <w:rFonts w:ascii="Times New Roman" w:hAnsi="Times New Roman" w:cs="Times New Roman"/>
          <w:sz w:val="20"/>
          <w:szCs w:val="20"/>
          <w:lang w:val="fr-BE"/>
        </w:rPr>
        <w:t xml:space="preserve">dénonciateur en a eu </w:t>
      </w:r>
      <w:r w:rsidRPr="00DB0E63">
        <w:rPr>
          <w:rFonts w:ascii="Times New Roman" w:hAnsi="Times New Roman" w:cs="Times New Roman"/>
          <w:sz w:val="20"/>
          <w:szCs w:val="20"/>
          <w:lang w:val="fr-BE"/>
        </w:rPr>
        <w:t>connaissance ;</w:t>
      </w:r>
    </w:p>
    <w:p w14:paraId="1519A005" w14:textId="77777777" w:rsidR="00D94CE0" w:rsidRPr="00DB0E63" w:rsidRDefault="00DD578D">
      <w:pPr>
        <w:pStyle w:val="Lijstalinea"/>
        <w:numPr>
          <w:ilvl w:val="0"/>
          <w:numId w:val="17"/>
        </w:numPr>
        <w:rPr>
          <w:rFonts w:ascii="Times New Roman" w:hAnsi="Times New Roman" w:cs="Times New Roman"/>
          <w:sz w:val="20"/>
          <w:szCs w:val="20"/>
          <w:lang w:val="fr-BE"/>
        </w:rPr>
      </w:pPr>
      <w:r w:rsidRPr="00DB0E63">
        <w:rPr>
          <w:rFonts w:ascii="Times New Roman" w:hAnsi="Times New Roman" w:cs="Times New Roman"/>
          <w:sz w:val="20"/>
          <w:szCs w:val="20"/>
          <w:lang w:val="fr-BE"/>
        </w:rPr>
        <w:t>la date et le lieu de l'événement ;</w:t>
      </w:r>
    </w:p>
    <w:p w14:paraId="131CACB2" w14:textId="77777777" w:rsidR="00D94CE0" w:rsidRPr="00DB0E63" w:rsidRDefault="00DD578D">
      <w:pPr>
        <w:pStyle w:val="Lijstalinea"/>
        <w:numPr>
          <w:ilvl w:val="0"/>
          <w:numId w:val="17"/>
        </w:numPr>
        <w:rPr>
          <w:rFonts w:ascii="Times New Roman" w:hAnsi="Times New Roman" w:cs="Times New Roman"/>
          <w:sz w:val="20"/>
          <w:szCs w:val="20"/>
          <w:lang w:val="fr-BE"/>
        </w:rPr>
      </w:pPr>
      <w:r w:rsidRPr="00DB0E63">
        <w:rPr>
          <w:rFonts w:ascii="Times New Roman" w:hAnsi="Times New Roman" w:cs="Times New Roman"/>
          <w:sz w:val="20"/>
          <w:szCs w:val="20"/>
          <w:lang w:val="fr-BE"/>
        </w:rPr>
        <w:t>les noms et fonctions des personnes impliquées ou les informations permettant de les identifier ;</w:t>
      </w:r>
    </w:p>
    <w:p w14:paraId="4E19EA13" w14:textId="77777777" w:rsidR="00D94CE0" w:rsidRPr="00DB0E63" w:rsidRDefault="00DD578D">
      <w:pPr>
        <w:pStyle w:val="Lijstalinea"/>
        <w:numPr>
          <w:ilvl w:val="0"/>
          <w:numId w:val="17"/>
        </w:numPr>
        <w:rPr>
          <w:rFonts w:ascii="Times New Roman" w:hAnsi="Times New Roman" w:cs="Times New Roman"/>
          <w:sz w:val="20"/>
          <w:szCs w:val="20"/>
          <w:lang w:val="fr-BE"/>
        </w:rPr>
      </w:pPr>
      <w:r w:rsidRPr="00DB0E63">
        <w:rPr>
          <w:rFonts w:ascii="Times New Roman" w:hAnsi="Times New Roman" w:cs="Times New Roman"/>
          <w:sz w:val="20"/>
          <w:szCs w:val="20"/>
          <w:lang w:val="fr-BE"/>
        </w:rPr>
        <w:t>les noms de toute autre personne susceptible de corroborer les faits rapportés ;</w:t>
      </w:r>
    </w:p>
    <w:p w14:paraId="5335CAB2" w14:textId="77777777" w:rsidR="00D94CE0" w:rsidRPr="00DB0E63" w:rsidRDefault="00DD578D">
      <w:pPr>
        <w:pStyle w:val="Lijstalinea"/>
        <w:numPr>
          <w:ilvl w:val="0"/>
          <w:numId w:val="17"/>
        </w:numPr>
        <w:rPr>
          <w:rFonts w:ascii="Times New Roman" w:hAnsi="Times New Roman" w:cs="Times New Roman"/>
          <w:sz w:val="20"/>
          <w:szCs w:val="20"/>
          <w:lang w:val="fr-BE"/>
        </w:rPr>
      </w:pPr>
      <w:r w:rsidRPr="00DB0E63">
        <w:rPr>
          <w:rFonts w:ascii="Times New Roman" w:hAnsi="Times New Roman" w:cs="Times New Roman"/>
          <w:sz w:val="20"/>
          <w:szCs w:val="20"/>
          <w:lang w:val="fr-BE"/>
        </w:rPr>
        <w:t>toute autre information ou élément susceptible d'aider l'équipe d'enquête à vérifier les faits.</w:t>
      </w:r>
    </w:p>
    <w:p w14:paraId="51ADE8CD" w14:textId="77777777" w:rsidR="0009255D" w:rsidRPr="00DB0E63" w:rsidRDefault="0009255D" w:rsidP="0009255D">
      <w:pPr>
        <w:pStyle w:val="Lijstalinea"/>
        <w:ind w:firstLine="0"/>
        <w:rPr>
          <w:rFonts w:ascii="Times New Roman" w:hAnsi="Times New Roman" w:cs="Times New Roman"/>
          <w:sz w:val="20"/>
          <w:szCs w:val="20"/>
          <w:lang w:val="fr-BE"/>
        </w:rPr>
      </w:pPr>
    </w:p>
    <w:p w14:paraId="17C8EE05" w14:textId="7C89C5B0" w:rsidR="00D94CE0" w:rsidRPr="00DB0E63" w:rsidRDefault="00DD578D">
      <w:pPr>
        <w:rPr>
          <w:rFonts w:ascii="Times New Roman" w:hAnsi="Times New Roman" w:cs="Times New Roman"/>
          <w:b/>
          <w:bCs/>
          <w:sz w:val="20"/>
          <w:szCs w:val="20"/>
          <w:u w:val="single"/>
        </w:rPr>
      </w:pPr>
      <w:r w:rsidRPr="00DB0E63">
        <w:rPr>
          <w:rFonts w:ascii="Times New Roman" w:hAnsi="Times New Roman" w:cs="Times New Roman"/>
          <w:b/>
          <w:bCs/>
          <w:sz w:val="20"/>
          <w:szCs w:val="20"/>
          <w:u w:val="single"/>
        </w:rPr>
        <w:t>Un canal spécifique a également été mis en place</w:t>
      </w:r>
      <w:r w:rsidR="00B5069F" w:rsidRPr="00DB0E63">
        <w:rPr>
          <w:rFonts w:ascii="Times New Roman" w:hAnsi="Times New Roman" w:cs="Times New Roman"/>
          <w:b/>
          <w:bCs/>
          <w:sz w:val="20"/>
          <w:szCs w:val="20"/>
          <w:u w:val="single"/>
        </w:rPr>
        <w:t>:</w:t>
      </w:r>
      <w:r w:rsidR="00245AF7">
        <w:rPr>
          <w:rFonts w:ascii="Times New Roman" w:hAnsi="Times New Roman" w:cs="Times New Roman"/>
          <w:b/>
          <w:bCs/>
          <w:sz w:val="20"/>
          <w:szCs w:val="20"/>
          <w:u w:val="single"/>
        </w:rPr>
        <w:t xml:space="preserve"> SPEAK UP</w:t>
      </w:r>
    </w:p>
    <w:p w14:paraId="125FFEBA" w14:textId="05154D61" w:rsidR="00D94CE0" w:rsidRPr="00DB0E63" w:rsidRDefault="00DD578D">
      <w:pPr>
        <w:rPr>
          <w:rFonts w:ascii="Times New Roman" w:hAnsi="Times New Roman" w:cs="Times New Roman"/>
          <w:sz w:val="20"/>
          <w:szCs w:val="20"/>
        </w:rPr>
      </w:pPr>
      <w:r w:rsidRPr="00DB0E63">
        <w:rPr>
          <w:rFonts w:ascii="Times New Roman" w:hAnsi="Times New Roman" w:cs="Times New Roman"/>
          <w:sz w:val="20"/>
          <w:szCs w:val="20"/>
        </w:rPr>
        <w:t xml:space="preserve">Pour </w:t>
      </w:r>
      <w:r w:rsidR="00B5069F" w:rsidRPr="00DB0E63">
        <w:rPr>
          <w:rFonts w:ascii="Times New Roman" w:hAnsi="Times New Roman" w:cs="Times New Roman"/>
          <w:sz w:val="20"/>
          <w:szCs w:val="20"/>
        </w:rPr>
        <w:t xml:space="preserve">dénoncer une </w:t>
      </w:r>
      <w:r w:rsidRPr="00DB0E63">
        <w:rPr>
          <w:rFonts w:ascii="Times New Roman" w:hAnsi="Times New Roman" w:cs="Times New Roman"/>
          <w:sz w:val="20"/>
          <w:szCs w:val="20"/>
        </w:rPr>
        <w:t>faute professionnelle dans le cadre de la politique de dénonciation</w:t>
      </w:r>
      <w:r w:rsidR="00B5069F" w:rsidRPr="00DB0E63">
        <w:rPr>
          <w:rFonts w:ascii="Times New Roman" w:hAnsi="Times New Roman" w:cs="Times New Roman"/>
          <w:sz w:val="20"/>
          <w:szCs w:val="20"/>
        </w:rPr>
        <w:t xml:space="preserve">, le </w:t>
      </w:r>
      <w:r w:rsidR="00565A03" w:rsidRPr="00DB0E63">
        <w:rPr>
          <w:rFonts w:ascii="Times New Roman" w:hAnsi="Times New Roman" w:cs="Times New Roman"/>
          <w:sz w:val="20"/>
          <w:szCs w:val="20"/>
        </w:rPr>
        <w:t xml:space="preserve">dénonciateur </w:t>
      </w:r>
      <w:r w:rsidR="00B5069F" w:rsidRPr="00DB0E63">
        <w:rPr>
          <w:rFonts w:ascii="Times New Roman" w:hAnsi="Times New Roman" w:cs="Times New Roman"/>
          <w:sz w:val="20"/>
          <w:szCs w:val="20"/>
        </w:rPr>
        <w:t xml:space="preserve">peut s'adresser </w:t>
      </w:r>
      <w:r w:rsidR="00565A03" w:rsidRPr="00DB0E63">
        <w:rPr>
          <w:rFonts w:ascii="Times New Roman" w:hAnsi="Times New Roman" w:cs="Times New Roman"/>
          <w:sz w:val="20"/>
          <w:szCs w:val="20"/>
        </w:rPr>
        <w:t xml:space="preserve">au </w:t>
      </w:r>
      <w:r w:rsidR="00092855" w:rsidRPr="00DB0E63">
        <w:rPr>
          <w:rFonts w:ascii="Times New Roman" w:hAnsi="Times New Roman" w:cs="Times New Roman"/>
          <w:sz w:val="20"/>
          <w:szCs w:val="20"/>
        </w:rPr>
        <w:t>système SPEAK UP</w:t>
      </w:r>
      <w:r w:rsidR="00565A03" w:rsidRPr="00DB0E63">
        <w:rPr>
          <w:rFonts w:ascii="Times New Roman" w:hAnsi="Times New Roman" w:cs="Times New Roman"/>
          <w:sz w:val="20"/>
          <w:szCs w:val="20"/>
        </w:rPr>
        <w:t xml:space="preserve"> :</w:t>
      </w:r>
    </w:p>
    <w:p w14:paraId="6FEC23C8" w14:textId="77777777" w:rsidR="00092855" w:rsidRPr="00DB0E63" w:rsidRDefault="00DD578D" w:rsidP="00092855">
      <w:pPr>
        <w:pStyle w:val="pf0"/>
        <w:rPr>
          <w:rStyle w:val="cf01"/>
        </w:rPr>
      </w:pPr>
      <w:r w:rsidRPr="00DB0E63">
        <w:rPr>
          <w:i/>
          <w:iCs/>
          <w:sz w:val="20"/>
          <w:szCs w:val="20"/>
        </w:rPr>
        <w:lastRenderedPageBreak/>
        <w:t xml:space="preserve">Le signalement </w:t>
      </w:r>
      <w:r w:rsidR="00A77479" w:rsidRPr="00DB0E63">
        <w:rPr>
          <w:i/>
          <w:iCs/>
          <w:sz w:val="20"/>
          <w:szCs w:val="20"/>
        </w:rPr>
        <w:t xml:space="preserve">d'une faute </w:t>
      </w:r>
      <w:r w:rsidRPr="00DB0E63">
        <w:rPr>
          <w:i/>
          <w:iCs/>
          <w:sz w:val="20"/>
          <w:szCs w:val="20"/>
        </w:rPr>
        <w:t xml:space="preserve">peut également être effectué via le portail </w:t>
      </w:r>
      <w:r w:rsidR="00092855" w:rsidRPr="00DB0E63">
        <w:rPr>
          <w:i/>
          <w:iCs/>
          <w:sz w:val="20"/>
          <w:szCs w:val="20"/>
        </w:rPr>
        <w:t xml:space="preserve">SPEAK UP : </w:t>
      </w:r>
      <w:r w:rsidRPr="00DB0E63">
        <w:rPr>
          <w:i/>
          <w:iCs/>
          <w:sz w:val="20"/>
          <w:szCs w:val="20"/>
        </w:rPr>
        <w:t xml:space="preserve"> </w:t>
      </w:r>
      <w:hyperlink r:id="rId11" w:history="1">
        <w:r w:rsidR="00092855" w:rsidRPr="00DB0E63">
          <w:rPr>
            <w:rStyle w:val="Hyperlink"/>
            <w:rFonts w:ascii="Segoe UI" w:hAnsi="Segoe UI" w:cs="Segoe UI"/>
            <w:sz w:val="18"/>
            <w:szCs w:val="18"/>
          </w:rPr>
          <w:t>https://www.bkms-system.com/bkwebanon/report/clientInfo?cin=fzD4ND&amp;c=-1&amp;language=eng</w:t>
        </w:r>
      </w:hyperlink>
    </w:p>
    <w:p w14:paraId="4DB2C2AE" w14:textId="3EF59F46" w:rsidR="00D94CE0" w:rsidRPr="00DB0E63" w:rsidRDefault="00DD578D" w:rsidP="00092855">
      <w:pPr>
        <w:pStyle w:val="pf0"/>
        <w:jc w:val="both"/>
        <w:rPr>
          <w:rFonts w:ascii="Segoe UI" w:hAnsi="Segoe UI" w:cs="Segoe UI"/>
          <w:sz w:val="18"/>
          <w:szCs w:val="18"/>
        </w:rPr>
      </w:pPr>
      <w:r w:rsidRPr="00DB0E63">
        <w:rPr>
          <w:i/>
          <w:iCs/>
          <w:sz w:val="20"/>
          <w:szCs w:val="20"/>
        </w:rPr>
        <w:t>Le portail est disponible en plusieurs langues, et même si aucune langue préférée n'est proposée dans le portail, le dénonciateur peut utiliser n'importe quelle langue pour soumettre son rapport. Les fichiers liés à l'incident peuvent être téléchargés sur le portail sécurisé. L'organisme d'enquête du portail contactera le dénonciateur pour d'autres actions ou enquêtes par le biais du portail, qui garantit l'anonymat si nécessaire.</w:t>
      </w:r>
    </w:p>
    <w:p w14:paraId="5DE36CBE" w14:textId="77777777" w:rsidR="00D94CE0" w:rsidRPr="00DB0E63" w:rsidRDefault="00DD578D" w:rsidP="00092855">
      <w:pPr>
        <w:jc w:val="both"/>
        <w:rPr>
          <w:rFonts w:ascii="Times New Roman" w:hAnsi="Times New Roman" w:cs="Times New Roman"/>
          <w:i/>
          <w:iCs/>
          <w:sz w:val="20"/>
          <w:szCs w:val="20"/>
        </w:rPr>
      </w:pPr>
      <w:r w:rsidRPr="00DB0E63">
        <w:rPr>
          <w:rFonts w:ascii="Times New Roman" w:hAnsi="Times New Roman" w:cs="Times New Roman"/>
          <w:i/>
          <w:iCs/>
          <w:sz w:val="20"/>
          <w:szCs w:val="20"/>
        </w:rPr>
        <w:t>Si le dénonciateur souhaite faire son rapport de manière anonyme, il doit choisir cette option au moment de faire son rapport. Pour protéger l'anonymat du dénonciateur, l'adresse IP de celui-ci n'est pas enregistrée. Les dossiers de dénonciation sont traités électroniquement, et les informations sensibles sont stockées de manière cryptée. Le système de dénonciation facilite un dialogue anonyme avec le dénonciateur. Toutefois, il ne peut être garanti que l'agent d'intégrité ne puisse pas identifier le dénonciateur en fonction des circonstances de l'affaire.</w:t>
      </w:r>
    </w:p>
    <w:p w14:paraId="43810724" w14:textId="77777777" w:rsidR="00D94CE0" w:rsidRPr="00DB0E63" w:rsidRDefault="00DD578D">
      <w:pPr>
        <w:jc w:val="both"/>
        <w:rPr>
          <w:rFonts w:ascii="Times New Roman" w:hAnsi="Times New Roman" w:cs="Times New Roman"/>
          <w:sz w:val="20"/>
          <w:szCs w:val="20"/>
        </w:rPr>
      </w:pPr>
      <w:r w:rsidRPr="00DB0E63">
        <w:rPr>
          <w:rFonts w:ascii="Times New Roman" w:hAnsi="Times New Roman" w:cs="Times New Roman"/>
          <w:sz w:val="20"/>
          <w:szCs w:val="20"/>
        </w:rPr>
        <w:t xml:space="preserve">L'agent d'intégrité </w:t>
      </w:r>
      <w:r w:rsidR="00565A03" w:rsidRPr="00DB0E63">
        <w:rPr>
          <w:rFonts w:ascii="Times New Roman" w:hAnsi="Times New Roman" w:cs="Times New Roman"/>
          <w:sz w:val="20"/>
          <w:szCs w:val="20"/>
        </w:rPr>
        <w:t xml:space="preserve">prendra note de la </w:t>
      </w:r>
      <w:r w:rsidRPr="00DB0E63">
        <w:rPr>
          <w:rFonts w:ascii="Times New Roman" w:hAnsi="Times New Roman" w:cs="Times New Roman"/>
          <w:sz w:val="20"/>
          <w:szCs w:val="20"/>
        </w:rPr>
        <w:t>réception de la question signalée. Le responsable de l'intégrité confirmera la réception du rapport du dénonciateur dans les sept jours. En général, vous recevrez un retour d'information sur votre rapport dans les trois mois suivant l'accusé de réception. Toutefois, si les circonstances spécifiques du cas l'exigent, ce délai peut être porté à six mois.</w:t>
      </w:r>
    </w:p>
    <w:p w14:paraId="47FBD24F" w14:textId="73910250" w:rsidR="00D94CE0" w:rsidRPr="00DB0E63" w:rsidRDefault="00DD578D">
      <w:pPr>
        <w:jc w:val="both"/>
        <w:rPr>
          <w:rFonts w:ascii="Times New Roman" w:hAnsi="Times New Roman" w:cs="Times New Roman"/>
          <w:sz w:val="20"/>
          <w:szCs w:val="20"/>
        </w:rPr>
      </w:pPr>
      <w:r w:rsidRPr="00DB0E63">
        <w:rPr>
          <w:rFonts w:ascii="Times New Roman" w:hAnsi="Times New Roman" w:cs="Times New Roman"/>
          <w:sz w:val="20"/>
          <w:szCs w:val="20"/>
        </w:rPr>
        <w:t xml:space="preserve">Si l'affaire concerne l'agent d'intégrité, il/elle sera exclu(e) de toute participation au traitement de l'affaire et au processus de prise de décision </w:t>
      </w:r>
      <w:r w:rsidR="00565A03" w:rsidRPr="00DB0E63">
        <w:rPr>
          <w:rFonts w:ascii="Times New Roman" w:hAnsi="Times New Roman" w:cs="Times New Roman"/>
          <w:sz w:val="20"/>
          <w:szCs w:val="20"/>
        </w:rPr>
        <w:t>et l'affaire sera transmise au département juridique et de conformité</w:t>
      </w:r>
      <w:r w:rsidR="00092855" w:rsidRPr="00DB0E63">
        <w:rPr>
          <w:rFonts w:ascii="Times New Roman" w:hAnsi="Times New Roman" w:cs="Times New Roman"/>
          <w:sz w:val="20"/>
          <w:szCs w:val="20"/>
        </w:rPr>
        <w:t xml:space="preserve"> : Stéphanie Heyman, </w:t>
      </w:r>
      <w:hyperlink r:id="rId12" w:history="1">
        <w:r w:rsidR="00092855" w:rsidRPr="00DB0E63">
          <w:rPr>
            <w:rStyle w:val="Hyperlink"/>
            <w:rFonts w:ascii="Times New Roman" w:hAnsi="Times New Roman" w:cs="Times New Roman"/>
            <w:sz w:val="20"/>
            <w:szCs w:val="20"/>
          </w:rPr>
          <w:t>s.heyman@eos-contentia.be</w:t>
        </w:r>
      </w:hyperlink>
      <w:r w:rsidR="00092855" w:rsidRPr="00DB0E63">
        <w:rPr>
          <w:rFonts w:ascii="Times New Roman" w:hAnsi="Times New Roman" w:cs="Times New Roman"/>
          <w:sz w:val="20"/>
          <w:szCs w:val="20"/>
        </w:rPr>
        <w:t>, tel +32 471 11 75 26</w:t>
      </w:r>
      <w:r w:rsidRPr="00DB0E63">
        <w:rPr>
          <w:rFonts w:ascii="Times New Roman" w:hAnsi="Times New Roman" w:cs="Times New Roman"/>
          <w:sz w:val="20"/>
          <w:szCs w:val="20"/>
        </w:rPr>
        <w:t xml:space="preserve">. Si une question concerne un membre de la </w:t>
      </w:r>
      <w:r w:rsidR="00565A03" w:rsidRPr="00DB0E63">
        <w:rPr>
          <w:rFonts w:ascii="Times New Roman" w:hAnsi="Times New Roman" w:cs="Times New Roman"/>
          <w:sz w:val="20"/>
          <w:szCs w:val="20"/>
        </w:rPr>
        <w:t>direction ou du conseil d'administration</w:t>
      </w:r>
      <w:r w:rsidRPr="00DB0E63">
        <w:rPr>
          <w:rFonts w:ascii="Times New Roman" w:hAnsi="Times New Roman" w:cs="Times New Roman"/>
          <w:sz w:val="20"/>
          <w:szCs w:val="20"/>
        </w:rPr>
        <w:t xml:space="preserve">, le conseil d'administration de </w:t>
      </w:r>
      <w:r w:rsidR="002941D7" w:rsidRPr="00DB0E63">
        <w:rPr>
          <w:rFonts w:ascii="Times New Roman" w:hAnsi="Times New Roman" w:cs="Times New Roman"/>
          <w:sz w:val="20"/>
          <w:szCs w:val="20"/>
        </w:rPr>
        <w:t xml:space="preserve">EOS CONTENTIA BELGIUM </w:t>
      </w:r>
      <w:r w:rsidR="00565A03" w:rsidRPr="00DB0E63">
        <w:rPr>
          <w:rFonts w:ascii="Times New Roman" w:hAnsi="Times New Roman" w:cs="Times New Roman"/>
          <w:sz w:val="20"/>
          <w:szCs w:val="20"/>
        </w:rPr>
        <w:t xml:space="preserve"> ou l'assemblée des actionnaires en </w:t>
      </w:r>
      <w:r w:rsidRPr="00DB0E63">
        <w:rPr>
          <w:rFonts w:ascii="Times New Roman" w:hAnsi="Times New Roman" w:cs="Times New Roman"/>
          <w:sz w:val="20"/>
          <w:szCs w:val="20"/>
        </w:rPr>
        <w:t>seront informés.</w:t>
      </w:r>
    </w:p>
    <w:p w14:paraId="22BFFF90" w14:textId="2552C780" w:rsidR="00D94CE0" w:rsidRPr="00DB0E63" w:rsidRDefault="00DD578D">
      <w:pPr>
        <w:jc w:val="both"/>
        <w:rPr>
          <w:rFonts w:ascii="Times New Roman" w:hAnsi="Times New Roman" w:cs="Times New Roman"/>
          <w:sz w:val="20"/>
          <w:szCs w:val="20"/>
        </w:rPr>
      </w:pPr>
      <w:r w:rsidRPr="00DB0E63">
        <w:rPr>
          <w:rFonts w:ascii="Times New Roman" w:hAnsi="Times New Roman" w:cs="Times New Roman"/>
          <w:sz w:val="20"/>
          <w:szCs w:val="20"/>
        </w:rPr>
        <w:t xml:space="preserve">Si vous ne vous sentez pas en sécurité en utilisant le système de notification de </w:t>
      </w:r>
      <w:r w:rsidR="002941D7" w:rsidRPr="00DB0E63">
        <w:rPr>
          <w:rFonts w:ascii="Times New Roman" w:hAnsi="Times New Roman" w:cs="Times New Roman"/>
          <w:sz w:val="20"/>
          <w:szCs w:val="20"/>
        </w:rPr>
        <w:t xml:space="preserve">EOS CONTENTIA BELGIUM </w:t>
      </w:r>
      <w:r w:rsidR="00565A03" w:rsidRPr="00DB0E63">
        <w:rPr>
          <w:rFonts w:ascii="Times New Roman" w:hAnsi="Times New Roman" w:cs="Times New Roman"/>
          <w:sz w:val="20"/>
          <w:szCs w:val="20"/>
        </w:rPr>
        <w:t xml:space="preserve"> </w:t>
      </w:r>
      <w:r w:rsidR="009D6C08" w:rsidRPr="00DB0E63">
        <w:rPr>
          <w:rFonts w:ascii="Times New Roman" w:hAnsi="Times New Roman" w:cs="Times New Roman"/>
          <w:sz w:val="20"/>
          <w:szCs w:val="20"/>
        </w:rPr>
        <w:t>et que vous êtes basé dans l'Union européenne (UE)</w:t>
      </w:r>
      <w:r w:rsidRPr="00DB0E63">
        <w:rPr>
          <w:rFonts w:ascii="Times New Roman" w:hAnsi="Times New Roman" w:cs="Times New Roman"/>
          <w:sz w:val="20"/>
          <w:szCs w:val="20"/>
        </w:rPr>
        <w:t xml:space="preserve">, vous pouvez signaler un problème par le biais de canaux de notification externes </w:t>
      </w:r>
      <w:r w:rsidR="009D6C08" w:rsidRPr="00DB0E63">
        <w:rPr>
          <w:rFonts w:ascii="Times New Roman" w:hAnsi="Times New Roman" w:cs="Times New Roman"/>
          <w:sz w:val="20"/>
          <w:szCs w:val="20"/>
        </w:rPr>
        <w:t>organisés dans l'État membre de l'UE concerné</w:t>
      </w:r>
      <w:r w:rsidRPr="00DB0E63">
        <w:rPr>
          <w:rFonts w:ascii="Times New Roman" w:hAnsi="Times New Roman" w:cs="Times New Roman"/>
          <w:sz w:val="20"/>
          <w:szCs w:val="20"/>
        </w:rPr>
        <w:t xml:space="preserve">. Toutefois, vous êtes encouragé à utiliser le canal de notification interne de </w:t>
      </w:r>
      <w:r w:rsidR="002941D7" w:rsidRPr="00DB0E63">
        <w:rPr>
          <w:rFonts w:ascii="Times New Roman" w:hAnsi="Times New Roman" w:cs="Times New Roman"/>
          <w:sz w:val="20"/>
          <w:szCs w:val="20"/>
        </w:rPr>
        <w:t xml:space="preserve">EOS CONTENTIA BELGIUM </w:t>
      </w:r>
      <w:r w:rsidRPr="00DB0E63">
        <w:rPr>
          <w:rFonts w:ascii="Times New Roman" w:hAnsi="Times New Roman" w:cs="Times New Roman"/>
          <w:sz w:val="20"/>
          <w:szCs w:val="20"/>
        </w:rPr>
        <w:t>.</w:t>
      </w:r>
    </w:p>
    <w:p w14:paraId="55EBDBE6" w14:textId="77777777" w:rsidR="00D94CE0" w:rsidRPr="00DB0E63" w:rsidRDefault="00DD578D">
      <w:pPr>
        <w:rPr>
          <w:rFonts w:ascii="Times New Roman" w:hAnsi="Times New Roman" w:cs="Times New Roman"/>
          <w:i/>
          <w:iCs/>
          <w:sz w:val="20"/>
          <w:szCs w:val="20"/>
          <w:u w:val="single"/>
        </w:rPr>
      </w:pPr>
      <w:r w:rsidRPr="00DB0E63">
        <w:rPr>
          <w:rFonts w:ascii="Times New Roman" w:hAnsi="Times New Roman" w:cs="Times New Roman"/>
          <w:i/>
          <w:iCs/>
          <w:sz w:val="20"/>
          <w:szCs w:val="20"/>
          <w:u w:val="single"/>
        </w:rPr>
        <w:t>Confidentialité</w:t>
      </w:r>
    </w:p>
    <w:p w14:paraId="545FEDE1" w14:textId="2241BAF9" w:rsidR="00D94CE0" w:rsidRPr="00DB0E63" w:rsidRDefault="00DD578D">
      <w:pPr>
        <w:rPr>
          <w:rFonts w:ascii="Times New Roman" w:hAnsi="Times New Roman" w:cs="Times New Roman"/>
          <w:sz w:val="20"/>
          <w:szCs w:val="20"/>
        </w:rPr>
      </w:pPr>
      <w:r w:rsidRPr="00DB0E63">
        <w:rPr>
          <w:rFonts w:ascii="Times New Roman" w:hAnsi="Times New Roman" w:cs="Times New Roman"/>
          <w:sz w:val="20"/>
          <w:szCs w:val="20"/>
        </w:rPr>
        <w:t xml:space="preserve">La </w:t>
      </w:r>
      <w:r w:rsidR="0070016C" w:rsidRPr="00DB0E63">
        <w:rPr>
          <w:rFonts w:ascii="Times New Roman" w:hAnsi="Times New Roman" w:cs="Times New Roman"/>
          <w:sz w:val="20"/>
          <w:szCs w:val="20"/>
        </w:rPr>
        <w:t>EOS CONTENTIA BELGIUM</w:t>
      </w:r>
      <w:r w:rsidRPr="00DB0E63">
        <w:rPr>
          <w:rFonts w:ascii="Times New Roman" w:hAnsi="Times New Roman" w:cs="Times New Roman"/>
          <w:sz w:val="20"/>
          <w:szCs w:val="20"/>
        </w:rPr>
        <w:t xml:space="preserve"> ne divulguera l'identité du </w:t>
      </w:r>
      <w:r w:rsidR="00406595" w:rsidRPr="00DB0E63">
        <w:rPr>
          <w:rFonts w:ascii="Times New Roman" w:hAnsi="Times New Roman" w:cs="Times New Roman"/>
          <w:sz w:val="20"/>
          <w:szCs w:val="20"/>
        </w:rPr>
        <w:t xml:space="preserve">dénonciateur </w:t>
      </w:r>
      <w:r w:rsidRPr="00DB0E63">
        <w:rPr>
          <w:rFonts w:ascii="Times New Roman" w:hAnsi="Times New Roman" w:cs="Times New Roman"/>
          <w:sz w:val="20"/>
          <w:szCs w:val="20"/>
        </w:rPr>
        <w:t>que si :</w:t>
      </w:r>
    </w:p>
    <w:p w14:paraId="7F35BD15" w14:textId="77777777" w:rsidR="00D94CE0" w:rsidRPr="00DB0E63" w:rsidRDefault="00DD578D">
      <w:pPr>
        <w:pStyle w:val="Lijstalinea"/>
        <w:numPr>
          <w:ilvl w:val="0"/>
          <w:numId w:val="18"/>
        </w:numPr>
        <w:rPr>
          <w:rFonts w:ascii="Times New Roman" w:hAnsi="Times New Roman" w:cs="Times New Roman"/>
          <w:sz w:val="20"/>
          <w:szCs w:val="20"/>
          <w:lang w:val="fr-BE"/>
        </w:rPr>
      </w:pPr>
      <w:r w:rsidRPr="00DB0E63">
        <w:rPr>
          <w:rFonts w:ascii="Times New Roman" w:hAnsi="Times New Roman" w:cs="Times New Roman"/>
          <w:sz w:val="20"/>
          <w:szCs w:val="20"/>
          <w:lang w:val="fr-BE"/>
        </w:rPr>
        <w:t xml:space="preserve">le </w:t>
      </w:r>
      <w:r w:rsidR="00406595" w:rsidRPr="00DB0E63">
        <w:rPr>
          <w:rFonts w:ascii="Times New Roman" w:hAnsi="Times New Roman" w:cs="Times New Roman"/>
          <w:sz w:val="20"/>
          <w:szCs w:val="20"/>
          <w:lang w:val="fr-BE"/>
        </w:rPr>
        <w:t xml:space="preserve">dénonciateur </w:t>
      </w:r>
      <w:r w:rsidRPr="00DB0E63">
        <w:rPr>
          <w:rFonts w:ascii="Times New Roman" w:hAnsi="Times New Roman" w:cs="Times New Roman"/>
          <w:sz w:val="20"/>
          <w:szCs w:val="20"/>
          <w:lang w:val="fr-BE"/>
        </w:rPr>
        <w:t>consent à la divulgation ; ou</w:t>
      </w:r>
    </w:p>
    <w:p w14:paraId="4BA3C17E" w14:textId="77777777" w:rsidR="00D94CE0" w:rsidRPr="00DB0E63" w:rsidRDefault="00DD578D">
      <w:pPr>
        <w:pStyle w:val="Lijstalinea"/>
        <w:numPr>
          <w:ilvl w:val="0"/>
          <w:numId w:val="18"/>
        </w:numPr>
        <w:rPr>
          <w:rFonts w:ascii="Times New Roman" w:hAnsi="Times New Roman" w:cs="Times New Roman"/>
          <w:sz w:val="20"/>
          <w:szCs w:val="20"/>
          <w:lang w:val="fr-BE"/>
        </w:rPr>
      </w:pPr>
      <w:r w:rsidRPr="00DB0E63">
        <w:rPr>
          <w:rFonts w:ascii="Times New Roman" w:hAnsi="Times New Roman" w:cs="Times New Roman"/>
          <w:sz w:val="20"/>
          <w:szCs w:val="20"/>
          <w:lang w:val="fr-BE"/>
        </w:rPr>
        <w:t>la publication est exigée par la loi.</w:t>
      </w:r>
    </w:p>
    <w:p w14:paraId="6442EA25" w14:textId="77777777" w:rsidR="00D25F14" w:rsidRPr="00DB0E63" w:rsidRDefault="00D25F14" w:rsidP="00024980">
      <w:pPr>
        <w:rPr>
          <w:rFonts w:ascii="Times New Roman" w:hAnsi="Times New Roman" w:cs="Times New Roman"/>
          <w:sz w:val="20"/>
          <w:szCs w:val="20"/>
        </w:rPr>
      </w:pPr>
    </w:p>
    <w:p w14:paraId="761D7271" w14:textId="77777777" w:rsidR="00D94CE0" w:rsidRPr="00DB0E63" w:rsidRDefault="00DD578D">
      <w:pPr>
        <w:jc w:val="both"/>
        <w:rPr>
          <w:rFonts w:ascii="Times New Roman" w:hAnsi="Times New Roman" w:cs="Times New Roman"/>
          <w:sz w:val="20"/>
          <w:szCs w:val="20"/>
        </w:rPr>
      </w:pPr>
      <w:r w:rsidRPr="00DB0E63">
        <w:rPr>
          <w:rFonts w:ascii="Times New Roman" w:hAnsi="Times New Roman" w:cs="Times New Roman"/>
          <w:sz w:val="20"/>
          <w:szCs w:val="20"/>
        </w:rPr>
        <w:t xml:space="preserve">La divulgation non autorisée d'informations sur les enquêtes, le rapport ou l'identité du </w:t>
      </w:r>
      <w:r w:rsidR="00406595" w:rsidRPr="00DB0E63">
        <w:rPr>
          <w:rFonts w:ascii="Times New Roman" w:hAnsi="Times New Roman" w:cs="Times New Roman"/>
          <w:sz w:val="20"/>
          <w:szCs w:val="20"/>
        </w:rPr>
        <w:t xml:space="preserve">dénonciateur </w:t>
      </w:r>
      <w:r w:rsidRPr="00DB0E63">
        <w:rPr>
          <w:rFonts w:ascii="Times New Roman" w:hAnsi="Times New Roman" w:cs="Times New Roman"/>
          <w:sz w:val="20"/>
          <w:szCs w:val="20"/>
        </w:rPr>
        <w:t>ou de la personne faisant l'objet d'une enquête ne sera pas acceptée et entraînera des mesures disciplinaires, voire le licenciement de la personne concernée. Selon les circonstances, une telle conduite peut également donner lieu à d'autres sanctions, y compris des poursuites civiles ou pénales.</w:t>
      </w:r>
    </w:p>
    <w:p w14:paraId="62BC538F" w14:textId="77777777" w:rsidR="00D94CE0" w:rsidRPr="00DB0E63" w:rsidRDefault="00DD578D">
      <w:pPr>
        <w:rPr>
          <w:rFonts w:ascii="Times New Roman" w:hAnsi="Times New Roman" w:cs="Times New Roman"/>
          <w:i/>
          <w:iCs/>
          <w:sz w:val="20"/>
          <w:szCs w:val="20"/>
          <w:u w:val="single"/>
        </w:rPr>
      </w:pPr>
      <w:r w:rsidRPr="00DB0E63">
        <w:rPr>
          <w:rFonts w:ascii="Times New Roman" w:hAnsi="Times New Roman" w:cs="Times New Roman"/>
          <w:i/>
          <w:iCs/>
          <w:sz w:val="20"/>
          <w:szCs w:val="20"/>
          <w:u w:val="single"/>
        </w:rPr>
        <w:t>Que faire si un rapport est reçu à mon sujet ?</w:t>
      </w:r>
    </w:p>
    <w:p w14:paraId="6DDE6E30" w14:textId="77777777" w:rsidR="00D94CE0" w:rsidRPr="00DB0E63" w:rsidRDefault="00DD578D">
      <w:pPr>
        <w:jc w:val="both"/>
        <w:rPr>
          <w:rFonts w:ascii="Times New Roman" w:hAnsi="Times New Roman" w:cs="Times New Roman"/>
          <w:sz w:val="20"/>
          <w:szCs w:val="20"/>
        </w:rPr>
      </w:pPr>
      <w:r w:rsidRPr="00DB0E63">
        <w:rPr>
          <w:rFonts w:ascii="Times New Roman" w:hAnsi="Times New Roman" w:cs="Times New Roman"/>
          <w:sz w:val="20"/>
          <w:szCs w:val="20"/>
        </w:rPr>
        <w:t>Si le sujet d'un rapport reçu vous concerne et que le responsable de l'intégrité estime que le sujet entre dans le cadre de la politique de dénonciation, vous ne serez généralement pas informé.</w:t>
      </w:r>
    </w:p>
    <w:p w14:paraId="09360E18" w14:textId="77777777" w:rsidR="00D94CE0" w:rsidRPr="00DB0E63" w:rsidRDefault="00DD578D">
      <w:pPr>
        <w:jc w:val="both"/>
        <w:rPr>
          <w:rFonts w:ascii="Times New Roman" w:hAnsi="Times New Roman" w:cs="Times New Roman"/>
          <w:sz w:val="20"/>
          <w:szCs w:val="20"/>
        </w:rPr>
      </w:pPr>
      <w:r w:rsidRPr="00DB0E63">
        <w:rPr>
          <w:rFonts w:ascii="Times New Roman" w:hAnsi="Times New Roman" w:cs="Times New Roman"/>
          <w:sz w:val="20"/>
          <w:szCs w:val="20"/>
        </w:rPr>
        <w:t>Si le responsable de l'intégrité estime que le rapport ne relève pas de la politique de dénonciation, il vous en informera.</w:t>
      </w:r>
    </w:p>
    <w:p w14:paraId="79C75C7F" w14:textId="77777777" w:rsidR="00D94CE0" w:rsidRPr="00DB0E63" w:rsidRDefault="00DD578D">
      <w:pPr>
        <w:jc w:val="both"/>
        <w:rPr>
          <w:rFonts w:ascii="Times New Roman" w:hAnsi="Times New Roman" w:cs="Times New Roman"/>
          <w:sz w:val="20"/>
          <w:szCs w:val="20"/>
        </w:rPr>
      </w:pPr>
      <w:r w:rsidRPr="00DB0E63">
        <w:rPr>
          <w:rFonts w:ascii="Times New Roman" w:hAnsi="Times New Roman" w:cs="Times New Roman"/>
          <w:sz w:val="20"/>
          <w:szCs w:val="20"/>
        </w:rPr>
        <w:t>La ou les personnes dont le comportement a été signalé sont informées de l'affaire dans les meilleurs délais afin qu'elles puissent réagir. Toutefois, cette notification peut être différée s'il existe un risque important que la notification puisse mettre en danger l'enquête ou nuire à toute mesure ou action future.</w:t>
      </w:r>
    </w:p>
    <w:p w14:paraId="703473A9" w14:textId="77777777" w:rsidR="00D94CE0" w:rsidRPr="00DB0E63" w:rsidRDefault="00DD578D">
      <w:pPr>
        <w:jc w:val="both"/>
        <w:rPr>
          <w:rFonts w:ascii="Times New Roman" w:hAnsi="Times New Roman" w:cs="Times New Roman"/>
          <w:sz w:val="20"/>
          <w:szCs w:val="20"/>
        </w:rPr>
      </w:pPr>
      <w:r w:rsidRPr="00DB0E63">
        <w:rPr>
          <w:rFonts w:ascii="Times New Roman" w:hAnsi="Times New Roman" w:cs="Times New Roman"/>
          <w:sz w:val="20"/>
          <w:szCs w:val="20"/>
        </w:rPr>
        <w:t>Si cela est possible et approprié, l'agent d'intégrité informera le dénonciateur de l'issue finale.</w:t>
      </w:r>
    </w:p>
    <w:p w14:paraId="27462098" w14:textId="1F1BD110" w:rsidR="00D94CE0" w:rsidRPr="00DB0E63" w:rsidRDefault="00DD578D">
      <w:pPr>
        <w:jc w:val="both"/>
        <w:rPr>
          <w:rFonts w:ascii="Times New Roman" w:hAnsi="Times New Roman" w:cs="Times New Roman"/>
          <w:sz w:val="20"/>
          <w:szCs w:val="20"/>
        </w:rPr>
      </w:pPr>
      <w:r w:rsidRPr="00DB0E63">
        <w:rPr>
          <w:rFonts w:ascii="Times New Roman" w:hAnsi="Times New Roman" w:cs="Times New Roman"/>
          <w:sz w:val="20"/>
          <w:szCs w:val="20"/>
        </w:rPr>
        <w:lastRenderedPageBreak/>
        <w:t xml:space="preserve">Lorsqu'il signale des problèmes dans le cadre de la politique de dénonciation, le dénonciateur est protégé contre toute forme de représailles ou d'action discriminatoire ou disciplinaire en conséquence, y compris le licenciement, la rétrogradation, la suspension, les menaces ou toute autre forme de harcèlement, que l'identité du dénonciateur soit connue au début du rapport ou qu'elle le devienne au cours de l'enquête. De telles représailles à l'encontre du dénonciateur seront considérées comme une violation grave de la politique de dénonciation et du code d'éthique/code de conduite de </w:t>
      </w:r>
      <w:r w:rsidR="0070016C" w:rsidRPr="00DB0E63">
        <w:rPr>
          <w:rFonts w:ascii="Times New Roman" w:hAnsi="Times New Roman" w:cs="Times New Roman"/>
          <w:sz w:val="20"/>
          <w:szCs w:val="20"/>
        </w:rPr>
        <w:t>EOS CONTENTIA BELGIUM</w:t>
      </w:r>
      <w:r w:rsidRPr="00DB0E63">
        <w:rPr>
          <w:rFonts w:ascii="Times New Roman" w:hAnsi="Times New Roman" w:cs="Times New Roman"/>
          <w:sz w:val="20"/>
          <w:szCs w:val="20"/>
        </w:rPr>
        <w:t>. Toutefois, cette protection ne s'applique pas si le dénonciateur fait malicieusement une fausse allégation ou fait une allégation déraisonnable compte tenu de toutes les circonstances.</w:t>
      </w:r>
    </w:p>
    <w:p w14:paraId="38AD5B21" w14:textId="77777777" w:rsidR="00D94CE0" w:rsidRPr="00DB0E63" w:rsidRDefault="00DD578D">
      <w:pPr>
        <w:rPr>
          <w:rFonts w:ascii="Times New Roman" w:hAnsi="Times New Roman" w:cs="Times New Roman"/>
          <w:i/>
          <w:iCs/>
          <w:sz w:val="20"/>
          <w:szCs w:val="20"/>
          <w:u w:val="single"/>
        </w:rPr>
      </w:pPr>
      <w:r w:rsidRPr="00DB0E63">
        <w:rPr>
          <w:rFonts w:ascii="Times New Roman" w:hAnsi="Times New Roman" w:cs="Times New Roman"/>
          <w:i/>
          <w:iCs/>
          <w:sz w:val="20"/>
          <w:szCs w:val="20"/>
          <w:u w:val="single"/>
        </w:rPr>
        <w:t>Traitement des données</w:t>
      </w:r>
    </w:p>
    <w:p w14:paraId="6D8DC2B3" w14:textId="77777777" w:rsidR="00D94CE0" w:rsidRPr="00DB0E63" w:rsidRDefault="00DD578D">
      <w:pPr>
        <w:rPr>
          <w:rFonts w:ascii="Times New Roman" w:hAnsi="Times New Roman" w:cs="Times New Roman"/>
          <w:sz w:val="20"/>
          <w:szCs w:val="20"/>
        </w:rPr>
      </w:pPr>
      <w:r w:rsidRPr="00DB0E63">
        <w:rPr>
          <w:rFonts w:ascii="Times New Roman" w:hAnsi="Times New Roman" w:cs="Times New Roman"/>
          <w:sz w:val="20"/>
          <w:szCs w:val="20"/>
        </w:rPr>
        <w:t>Seules les données personnelles strictement nécessaires au traitement et à la vérification de la validité du rapport seront traitées, et ce dans le seul but de suivre les procédures énoncées dans la présente politique.</w:t>
      </w:r>
    </w:p>
    <w:p w14:paraId="72733254" w14:textId="12F8105A" w:rsidR="00D94CE0" w:rsidRPr="00DB0E63" w:rsidRDefault="0070016C">
      <w:pPr>
        <w:jc w:val="both"/>
        <w:rPr>
          <w:rFonts w:ascii="Times New Roman" w:hAnsi="Times New Roman" w:cs="Times New Roman"/>
          <w:sz w:val="20"/>
          <w:szCs w:val="20"/>
        </w:rPr>
      </w:pPr>
      <w:r w:rsidRPr="00DB0E63">
        <w:rPr>
          <w:rFonts w:ascii="Times New Roman" w:hAnsi="Times New Roman" w:cs="Times New Roman"/>
          <w:sz w:val="20"/>
          <w:szCs w:val="20"/>
        </w:rPr>
        <w:t>EOS CONTENTIA BELGIUM</w:t>
      </w:r>
      <w:r w:rsidR="00DD578D" w:rsidRPr="00DB0E63">
        <w:rPr>
          <w:rFonts w:ascii="Times New Roman" w:hAnsi="Times New Roman" w:cs="Times New Roman"/>
          <w:sz w:val="20"/>
          <w:szCs w:val="20"/>
        </w:rPr>
        <w:t xml:space="preserve">MEE déclare par la présente que toutes les données personnelles des </w:t>
      </w:r>
      <w:r w:rsidR="00406595" w:rsidRPr="00DB0E63">
        <w:rPr>
          <w:rFonts w:ascii="Times New Roman" w:hAnsi="Times New Roman" w:cs="Times New Roman"/>
          <w:sz w:val="20"/>
          <w:szCs w:val="20"/>
        </w:rPr>
        <w:t xml:space="preserve">dénonciateurs </w:t>
      </w:r>
      <w:r w:rsidR="00DD578D" w:rsidRPr="00DB0E63">
        <w:rPr>
          <w:rFonts w:ascii="Times New Roman" w:hAnsi="Times New Roman" w:cs="Times New Roman"/>
          <w:sz w:val="20"/>
          <w:szCs w:val="20"/>
        </w:rPr>
        <w:t xml:space="preserve">et de toute autre personne concernée (y compris toute catégorie spéciale de données personnelles ("données sensibles")), qui sont obtenues lors du traitement des </w:t>
      </w:r>
      <w:r w:rsidR="00406595" w:rsidRPr="00DB0E63">
        <w:rPr>
          <w:rFonts w:ascii="Times New Roman" w:hAnsi="Times New Roman" w:cs="Times New Roman"/>
          <w:sz w:val="20"/>
          <w:szCs w:val="20"/>
        </w:rPr>
        <w:t>rapports de dénonciation</w:t>
      </w:r>
      <w:r w:rsidR="00DD578D" w:rsidRPr="00DB0E63">
        <w:rPr>
          <w:rFonts w:ascii="Times New Roman" w:hAnsi="Times New Roman" w:cs="Times New Roman"/>
          <w:sz w:val="20"/>
          <w:szCs w:val="20"/>
        </w:rPr>
        <w:t>, seront traitées dans le strict respect des dispositions de la législation applicable en matière de protection des données personnelles, et de la Politique de protection des données.</w:t>
      </w:r>
    </w:p>
    <w:p w14:paraId="485EB089" w14:textId="4E5434C7" w:rsidR="00D94CE0" w:rsidRPr="00DB0E63" w:rsidRDefault="00DD578D">
      <w:pPr>
        <w:jc w:val="both"/>
        <w:rPr>
          <w:rFonts w:ascii="Times New Roman" w:hAnsi="Times New Roman" w:cs="Times New Roman"/>
          <w:sz w:val="20"/>
          <w:szCs w:val="20"/>
        </w:rPr>
      </w:pPr>
      <w:r w:rsidRPr="00DB0E63">
        <w:rPr>
          <w:rFonts w:ascii="Times New Roman" w:hAnsi="Times New Roman" w:cs="Times New Roman"/>
          <w:sz w:val="20"/>
          <w:szCs w:val="20"/>
        </w:rPr>
        <w:t xml:space="preserve">Aux fins de la présente politique en particulier, vous trouverez ci-dessous des informations concernant les processeurs pertinents de </w:t>
      </w:r>
      <w:r w:rsidR="0070016C" w:rsidRPr="00DB0E63">
        <w:rPr>
          <w:rFonts w:ascii="Times New Roman" w:hAnsi="Times New Roman" w:cs="Times New Roman"/>
          <w:sz w:val="20"/>
          <w:szCs w:val="20"/>
        </w:rPr>
        <w:t>EOS CONTENTIA BELGIUM</w:t>
      </w:r>
      <w:r w:rsidRPr="00DB0E63">
        <w:rPr>
          <w:rFonts w:ascii="Times New Roman" w:hAnsi="Times New Roman" w:cs="Times New Roman"/>
          <w:sz w:val="20"/>
          <w:szCs w:val="20"/>
        </w:rPr>
        <w:t xml:space="preserve"> et les données personnelles pertinentes qui seront traitées, ainsi que la finalité et la base juridique du traitement.</w:t>
      </w:r>
    </w:p>
    <w:p w14:paraId="73A74086" w14:textId="5E31ADB4" w:rsidR="00D94CE0" w:rsidRPr="00DB0E63" w:rsidRDefault="00DD578D">
      <w:pPr>
        <w:pStyle w:val="Lijstalinea"/>
        <w:numPr>
          <w:ilvl w:val="0"/>
          <w:numId w:val="19"/>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 xml:space="preserve">Les données personnelles sont traitées par </w:t>
      </w:r>
      <w:r w:rsidR="0070016C" w:rsidRPr="00DB0E63">
        <w:rPr>
          <w:rFonts w:ascii="Times New Roman" w:hAnsi="Times New Roman" w:cs="Times New Roman"/>
          <w:sz w:val="20"/>
          <w:szCs w:val="20"/>
          <w:lang w:val="fr-BE"/>
        </w:rPr>
        <w:t>EOS CONTENTIA BELGIUM</w:t>
      </w:r>
      <w:r w:rsidRPr="00DB0E63">
        <w:rPr>
          <w:rFonts w:ascii="Times New Roman" w:hAnsi="Times New Roman" w:cs="Times New Roman"/>
          <w:sz w:val="20"/>
          <w:szCs w:val="20"/>
          <w:lang w:val="fr-BE"/>
        </w:rPr>
        <w:t xml:space="preserve"> et d'autres entités du </w:t>
      </w:r>
      <w:r w:rsidR="007D622D" w:rsidRPr="00DB0E63">
        <w:rPr>
          <w:rFonts w:ascii="Times New Roman" w:hAnsi="Times New Roman" w:cs="Times New Roman"/>
          <w:sz w:val="20"/>
          <w:szCs w:val="20"/>
          <w:lang w:val="fr-BE"/>
        </w:rPr>
        <w:t xml:space="preserve">groupe </w:t>
      </w:r>
      <w:r w:rsidR="0070016C" w:rsidRPr="00DB0E63">
        <w:rPr>
          <w:rFonts w:ascii="Times New Roman" w:hAnsi="Times New Roman" w:cs="Times New Roman"/>
          <w:sz w:val="20"/>
          <w:szCs w:val="20"/>
          <w:lang w:val="fr-BE"/>
        </w:rPr>
        <w:t>EOS CONTENTIA BELGIUM</w:t>
      </w:r>
      <w:r w:rsidRPr="00DB0E63">
        <w:rPr>
          <w:rFonts w:ascii="Times New Roman" w:hAnsi="Times New Roman" w:cs="Times New Roman"/>
          <w:sz w:val="20"/>
          <w:szCs w:val="20"/>
          <w:lang w:val="fr-BE"/>
        </w:rPr>
        <w:t xml:space="preserve"> qui peuvent être amenées à participer à la réalisation de la recherche aux fins de la présente Politique (ci-après " </w:t>
      </w:r>
      <w:r w:rsidR="0070016C" w:rsidRPr="00DB0E63">
        <w:rPr>
          <w:rFonts w:ascii="Times New Roman" w:hAnsi="Times New Roman" w:cs="Times New Roman"/>
          <w:sz w:val="20"/>
          <w:szCs w:val="20"/>
          <w:lang w:val="fr-BE"/>
        </w:rPr>
        <w:t>EOS CONTENTIA BELGIUM</w:t>
      </w:r>
      <w:r w:rsidRPr="00DB0E63">
        <w:rPr>
          <w:rFonts w:ascii="Times New Roman" w:hAnsi="Times New Roman" w:cs="Times New Roman"/>
          <w:sz w:val="20"/>
          <w:szCs w:val="20"/>
          <w:lang w:val="fr-BE"/>
        </w:rPr>
        <w:t xml:space="preserve"> ", " nous ", " notre ", " nos ").</w:t>
      </w:r>
    </w:p>
    <w:p w14:paraId="72633CD4" w14:textId="08936618" w:rsidR="00D94CE0" w:rsidRPr="00DB0E63" w:rsidRDefault="00DD578D">
      <w:pPr>
        <w:pStyle w:val="Lijstalinea"/>
        <w:numPr>
          <w:ilvl w:val="0"/>
          <w:numId w:val="19"/>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 xml:space="preserve">Vous pouvez nous contacter concernant vos données personnelles par e-mail : </w:t>
      </w:r>
      <w:r w:rsidR="007D622D" w:rsidRPr="00DB0E63">
        <w:rPr>
          <w:rFonts w:ascii="Times New Roman" w:hAnsi="Times New Roman" w:cs="Times New Roman"/>
          <w:sz w:val="20"/>
          <w:szCs w:val="20"/>
          <w:lang w:val="fr-BE"/>
        </w:rPr>
        <w:t>(</w:t>
      </w:r>
      <w:r w:rsidR="00C55C5F" w:rsidRPr="00DB0E63">
        <w:rPr>
          <w:rFonts w:ascii="Times New Roman" w:hAnsi="Times New Roman" w:cs="Times New Roman"/>
          <w:sz w:val="20"/>
          <w:szCs w:val="20"/>
          <w:lang w:val="fr-BE"/>
        </w:rPr>
        <w:t>privacy@eos-contentia.be</w:t>
      </w:r>
      <w:r w:rsidR="007D622D" w:rsidRPr="00DB0E63">
        <w:rPr>
          <w:rFonts w:ascii="Times New Roman" w:hAnsi="Times New Roman" w:cs="Times New Roman"/>
          <w:sz w:val="20"/>
          <w:szCs w:val="20"/>
          <w:lang w:val="fr-BE"/>
        </w:rPr>
        <w:t>)</w:t>
      </w:r>
    </w:p>
    <w:p w14:paraId="64217D6F" w14:textId="77777777" w:rsidR="00D94CE0" w:rsidRPr="00DB0E63" w:rsidRDefault="00DD578D">
      <w:pPr>
        <w:pStyle w:val="Lijstalinea"/>
        <w:numPr>
          <w:ilvl w:val="0"/>
          <w:numId w:val="19"/>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Lorsque nous faisons référence à certaines lois ou à certains règlements, cette référence inclut toute modification, tout remplacement ou toute annulation desdites lois et desdits règlements, y compris tout règlement d'application connexe.</w:t>
      </w:r>
    </w:p>
    <w:p w14:paraId="73D6053B" w14:textId="77777777" w:rsidR="00D94CE0" w:rsidRPr="00DB0E63" w:rsidRDefault="00DD578D">
      <w:pPr>
        <w:pStyle w:val="Lijstalinea"/>
        <w:numPr>
          <w:ilvl w:val="0"/>
          <w:numId w:val="19"/>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Nous pouvons juger nécessaire d'amender, de modifier ou de changer cette déclaration de protection des données. Nous pouvons le faire de temps à autre à notre seule discrétion. Vous pouvez toujours vous référer à la dernière version de cette politique.</w:t>
      </w:r>
    </w:p>
    <w:p w14:paraId="74939693" w14:textId="325B6902" w:rsidR="00D94CE0" w:rsidRPr="00DB0E63" w:rsidRDefault="00DD578D">
      <w:pPr>
        <w:pStyle w:val="Lijstalinea"/>
        <w:numPr>
          <w:ilvl w:val="0"/>
          <w:numId w:val="19"/>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Si vous avez des questions ou des plaintes concernant la manière dont nous traitons vos données personnelles, vous pouvez toujours nous contacter en envoyant un courriel à (</w:t>
      </w:r>
      <w:r w:rsidR="00C55C5F" w:rsidRPr="00DB0E63">
        <w:rPr>
          <w:rFonts w:ascii="Times New Roman" w:hAnsi="Times New Roman" w:cs="Times New Roman"/>
          <w:sz w:val="20"/>
          <w:szCs w:val="20"/>
          <w:lang w:val="fr-BE"/>
        </w:rPr>
        <w:t>privacy@eos-contentia.be</w:t>
      </w:r>
      <w:r w:rsidRPr="00DB0E63">
        <w:rPr>
          <w:rFonts w:ascii="Times New Roman" w:hAnsi="Times New Roman" w:cs="Times New Roman"/>
          <w:sz w:val="20"/>
          <w:szCs w:val="20"/>
          <w:lang w:val="fr-BE"/>
        </w:rPr>
        <w:t>). Vous avez également le droit de déposer une plainte auprès de l'autorité compétente en matière de protection des données.</w:t>
      </w:r>
    </w:p>
    <w:p w14:paraId="5D048634" w14:textId="77777777" w:rsidR="00D94CE0" w:rsidRPr="00DB0E63" w:rsidRDefault="00DD578D">
      <w:pPr>
        <w:pStyle w:val="Lijstalinea"/>
        <w:numPr>
          <w:ilvl w:val="0"/>
          <w:numId w:val="19"/>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 xml:space="preserve">Les informations relatives aux rapports sont conservées dans les systèmes sécurisés de NAME COMPANY pendant les périodes de conservation légales </w:t>
      </w:r>
      <w:r w:rsidR="00D25F14" w:rsidRPr="00DB0E63">
        <w:rPr>
          <w:rFonts w:ascii="Times New Roman" w:hAnsi="Times New Roman" w:cs="Times New Roman"/>
          <w:sz w:val="20"/>
          <w:szCs w:val="20"/>
          <w:lang w:val="fr-BE"/>
        </w:rPr>
        <w:t xml:space="preserve">indiquées ci-dessous </w:t>
      </w:r>
      <w:r w:rsidRPr="00DB0E63">
        <w:rPr>
          <w:rFonts w:ascii="Times New Roman" w:hAnsi="Times New Roman" w:cs="Times New Roman"/>
          <w:sz w:val="20"/>
          <w:szCs w:val="20"/>
          <w:lang w:val="fr-BE"/>
        </w:rPr>
        <w:t>et, en tout état de cause, pendant le délai de prescription des procédures civiles ou pénales, si celles-ci découlent du rapport.</w:t>
      </w:r>
    </w:p>
    <w:p w14:paraId="5CE01191" w14:textId="77777777" w:rsidR="00D94CE0" w:rsidRPr="00DB0E63" w:rsidRDefault="00DD578D">
      <w:pPr>
        <w:rPr>
          <w:rFonts w:ascii="Times New Roman" w:hAnsi="Times New Roman" w:cs="Times New Roman"/>
          <w:sz w:val="20"/>
          <w:szCs w:val="20"/>
          <w:u w:val="single"/>
        </w:rPr>
      </w:pPr>
      <w:r w:rsidRPr="00DB0E63">
        <w:rPr>
          <w:rFonts w:ascii="Times New Roman" w:hAnsi="Times New Roman" w:cs="Times New Roman"/>
          <w:sz w:val="20"/>
          <w:szCs w:val="20"/>
          <w:u w:val="single"/>
        </w:rPr>
        <w:t xml:space="preserve">Types de données personnelles </w:t>
      </w:r>
      <w:r w:rsidR="007D622D" w:rsidRPr="00DB0E63">
        <w:rPr>
          <w:rFonts w:ascii="Times New Roman" w:hAnsi="Times New Roman" w:cs="Times New Roman"/>
          <w:sz w:val="20"/>
          <w:szCs w:val="20"/>
          <w:u w:val="single"/>
        </w:rPr>
        <w:t>traitées</w:t>
      </w:r>
    </w:p>
    <w:p w14:paraId="1B0EDB25" w14:textId="77777777" w:rsidR="00D94CE0" w:rsidRPr="00DB0E63" w:rsidRDefault="00DD578D">
      <w:pPr>
        <w:pStyle w:val="Lijstalinea"/>
        <w:numPr>
          <w:ilvl w:val="0"/>
          <w:numId w:val="20"/>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 xml:space="preserve">Lorsque vous soumettez un </w:t>
      </w:r>
      <w:r w:rsidR="00406595" w:rsidRPr="00DB0E63">
        <w:rPr>
          <w:rFonts w:ascii="Times New Roman" w:hAnsi="Times New Roman" w:cs="Times New Roman"/>
          <w:sz w:val="20"/>
          <w:szCs w:val="20"/>
          <w:lang w:val="fr-BE"/>
        </w:rPr>
        <w:t>rapport de dénonciation</w:t>
      </w:r>
      <w:r w:rsidRPr="00DB0E63">
        <w:rPr>
          <w:rFonts w:ascii="Times New Roman" w:hAnsi="Times New Roman" w:cs="Times New Roman"/>
          <w:sz w:val="20"/>
          <w:szCs w:val="20"/>
          <w:lang w:val="fr-BE"/>
        </w:rPr>
        <w:t>, nous traitons les données d'identité standard dans la mesure où vous nous les fournissez (c'est-à-dire votre nom, votre société, votre fonction, votre adresse et votre numéro de téléphone) ; vos plaintes ; toute autre donnée personnelle que vous nous fournissez.</w:t>
      </w:r>
    </w:p>
    <w:p w14:paraId="23F9CA66" w14:textId="77777777" w:rsidR="00D94CE0" w:rsidRPr="00DB0E63" w:rsidRDefault="00DD578D">
      <w:pPr>
        <w:pStyle w:val="Lijstalinea"/>
        <w:numPr>
          <w:ilvl w:val="0"/>
          <w:numId w:val="20"/>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 xml:space="preserve">Lorsque vous participez à une </w:t>
      </w:r>
      <w:r w:rsidR="00406595" w:rsidRPr="00DB0E63">
        <w:rPr>
          <w:rFonts w:ascii="Times New Roman" w:hAnsi="Times New Roman" w:cs="Times New Roman"/>
          <w:sz w:val="20"/>
          <w:szCs w:val="20"/>
          <w:lang w:val="fr-BE"/>
        </w:rPr>
        <w:t xml:space="preserve">enquête sur </w:t>
      </w:r>
      <w:r w:rsidRPr="00DB0E63">
        <w:rPr>
          <w:rFonts w:ascii="Times New Roman" w:hAnsi="Times New Roman" w:cs="Times New Roman"/>
          <w:sz w:val="20"/>
          <w:szCs w:val="20"/>
          <w:lang w:val="fr-BE"/>
        </w:rPr>
        <w:t xml:space="preserve">une </w:t>
      </w:r>
      <w:r w:rsidR="00406595" w:rsidRPr="00DB0E63">
        <w:rPr>
          <w:rFonts w:ascii="Times New Roman" w:hAnsi="Times New Roman" w:cs="Times New Roman"/>
          <w:sz w:val="20"/>
          <w:szCs w:val="20"/>
          <w:lang w:val="fr-BE"/>
        </w:rPr>
        <w:t>dénonciation</w:t>
      </w:r>
      <w:r w:rsidRPr="00DB0E63">
        <w:rPr>
          <w:rFonts w:ascii="Times New Roman" w:hAnsi="Times New Roman" w:cs="Times New Roman"/>
          <w:sz w:val="20"/>
          <w:szCs w:val="20"/>
          <w:lang w:val="fr-BE"/>
        </w:rPr>
        <w:t>, nous traitons : vos informations d'identité standard (c'est-à-dire votre nom, votre société, votre fonction, votre adresse et votre numéro de téléphone) ; toute autre information nécessaire pour traiter la plainte et enquêter sur les allégations.</w:t>
      </w:r>
    </w:p>
    <w:p w14:paraId="6FCBB784" w14:textId="2BF3E2D8" w:rsidR="005F2C23" w:rsidRDefault="005F2C23">
      <w:pPr>
        <w:rPr>
          <w:rFonts w:ascii="Times New Roman" w:hAnsi="Times New Roman" w:cs="Times New Roman"/>
          <w:sz w:val="20"/>
          <w:szCs w:val="20"/>
        </w:rPr>
      </w:pPr>
      <w:r>
        <w:rPr>
          <w:rFonts w:ascii="Times New Roman" w:hAnsi="Times New Roman" w:cs="Times New Roman"/>
          <w:sz w:val="20"/>
          <w:szCs w:val="20"/>
        </w:rPr>
        <w:br w:type="page"/>
      </w:r>
    </w:p>
    <w:p w14:paraId="46523FBA" w14:textId="77777777" w:rsidR="00092855" w:rsidRPr="00DB0E63" w:rsidRDefault="00092855">
      <w:pPr>
        <w:rPr>
          <w:rFonts w:ascii="Times New Roman" w:hAnsi="Times New Roman" w:cs="Times New Roman"/>
          <w:sz w:val="20"/>
          <w:szCs w:val="20"/>
        </w:rPr>
      </w:pPr>
    </w:p>
    <w:p w14:paraId="7C654885" w14:textId="1D12A835" w:rsidR="00D94CE0" w:rsidRPr="00DB0E63" w:rsidRDefault="00DD578D">
      <w:pPr>
        <w:rPr>
          <w:rFonts w:ascii="Times New Roman" w:hAnsi="Times New Roman" w:cs="Times New Roman"/>
          <w:sz w:val="20"/>
          <w:szCs w:val="20"/>
          <w:u w:val="single"/>
        </w:rPr>
      </w:pPr>
      <w:r w:rsidRPr="00DB0E63">
        <w:rPr>
          <w:rFonts w:ascii="Times New Roman" w:hAnsi="Times New Roman" w:cs="Times New Roman"/>
          <w:sz w:val="20"/>
          <w:szCs w:val="20"/>
          <w:u w:val="single"/>
        </w:rPr>
        <w:t>Objectifs et base juridique</w:t>
      </w:r>
      <w:r w:rsidRPr="00DB0E63">
        <w:rPr>
          <w:rFonts w:ascii="Times New Roman" w:hAnsi="Times New Roman" w:cs="Times New Roman"/>
          <w:sz w:val="20"/>
          <w:szCs w:val="20"/>
          <w:u w:val="single"/>
        </w:rPr>
        <w:tab/>
        <w:t xml:space="preserve"> pour le traitement des données à caractère personnel</w:t>
      </w:r>
    </w:p>
    <w:p w14:paraId="549C1FA9" w14:textId="77777777" w:rsidR="00D94CE0" w:rsidRPr="00DB0E63" w:rsidRDefault="00DD578D">
      <w:pPr>
        <w:pStyle w:val="Lijstalinea"/>
        <w:numPr>
          <w:ilvl w:val="0"/>
          <w:numId w:val="21"/>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 xml:space="preserve">Nous traitons les données personnelles afin de traiter les plaintes </w:t>
      </w:r>
      <w:r w:rsidR="00406595" w:rsidRPr="00DB0E63">
        <w:rPr>
          <w:rFonts w:ascii="Times New Roman" w:hAnsi="Times New Roman" w:cs="Times New Roman"/>
          <w:sz w:val="20"/>
          <w:szCs w:val="20"/>
          <w:lang w:val="fr-BE"/>
        </w:rPr>
        <w:t xml:space="preserve">des dénonciateurs </w:t>
      </w:r>
      <w:r w:rsidRPr="00DB0E63">
        <w:rPr>
          <w:rFonts w:ascii="Times New Roman" w:hAnsi="Times New Roman" w:cs="Times New Roman"/>
          <w:sz w:val="20"/>
          <w:szCs w:val="20"/>
          <w:lang w:val="fr-BE"/>
        </w:rPr>
        <w:t>et d'enquêter sur les allégations. Le traitement de vos données personnelles est nécessaire à la protection de nos intérêts légitimes pour sécuriser notre activité et nos opérations et pour traiter correctement les plaintes des dénonciateurs.</w:t>
      </w:r>
    </w:p>
    <w:p w14:paraId="04776E4A" w14:textId="77777777" w:rsidR="00D94CE0" w:rsidRPr="00DB0E63" w:rsidRDefault="00DD578D">
      <w:pPr>
        <w:pStyle w:val="Lijstalinea"/>
        <w:numPr>
          <w:ilvl w:val="0"/>
          <w:numId w:val="21"/>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Nous pouvons traiter des données à caractère personnel pour nous conformer à des obligations légales ou pour répondre à une demande raisonnable des services de police, des autorités judiciaires ou des organismes gouvernementaux compétents, y compris les autorités compétentes en matière de protection des données. Le traitement de vos données personnelles est nécessaire pour une obligation légale à laquelle nous sommes soumis.</w:t>
      </w:r>
    </w:p>
    <w:p w14:paraId="74CEC2D4" w14:textId="77777777" w:rsidR="00D94CE0" w:rsidRPr="00DB0E63" w:rsidRDefault="00DD578D">
      <w:pPr>
        <w:pStyle w:val="Lijstalinea"/>
        <w:numPr>
          <w:ilvl w:val="0"/>
          <w:numId w:val="21"/>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 xml:space="preserve">Nous pouvons divulguer des données à caractère personnel à la police ou aux autorités judiciaires à titre de preuve s'il existe des motifs raisonnables de soupçonner qu'un acte illégal ou un crime a été commis par vous dans le cadre de la </w:t>
      </w:r>
      <w:r w:rsidR="00406595" w:rsidRPr="00DB0E63">
        <w:rPr>
          <w:rFonts w:ascii="Times New Roman" w:hAnsi="Times New Roman" w:cs="Times New Roman"/>
          <w:sz w:val="20"/>
          <w:szCs w:val="20"/>
          <w:lang w:val="fr-BE"/>
        </w:rPr>
        <w:t>procédure de dénonciation</w:t>
      </w:r>
      <w:r w:rsidRPr="00DB0E63">
        <w:rPr>
          <w:rFonts w:ascii="Times New Roman" w:hAnsi="Times New Roman" w:cs="Times New Roman"/>
          <w:sz w:val="20"/>
          <w:szCs w:val="20"/>
          <w:lang w:val="fr-BE"/>
        </w:rPr>
        <w:t>. Le traitement de vos données personnelles est nécessaire pour une obligation légale à laquelle nous devons adhérer.</w:t>
      </w:r>
    </w:p>
    <w:p w14:paraId="3B1536D4" w14:textId="77777777" w:rsidR="00D94CE0" w:rsidRPr="00DB0E63" w:rsidRDefault="00DD578D">
      <w:pPr>
        <w:pStyle w:val="Lijstalinea"/>
        <w:numPr>
          <w:ilvl w:val="0"/>
          <w:numId w:val="21"/>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Nous pouvons traiter les données personnelles aux fins de notre défense juridique. Le traitement de vos données personnelles est nécessaire à nos intérêts légitimes pour nous défendre en justice.</w:t>
      </w:r>
    </w:p>
    <w:p w14:paraId="37E52793" w14:textId="77777777" w:rsidR="002B5756" w:rsidRPr="00DB0E63" w:rsidRDefault="002B5756" w:rsidP="00695CB5">
      <w:pPr>
        <w:jc w:val="both"/>
        <w:rPr>
          <w:rFonts w:ascii="Times New Roman" w:hAnsi="Times New Roman" w:cs="Times New Roman"/>
          <w:sz w:val="20"/>
          <w:szCs w:val="20"/>
        </w:rPr>
      </w:pPr>
    </w:p>
    <w:p w14:paraId="6D2C13F5" w14:textId="77777777" w:rsidR="00D94CE0" w:rsidRPr="00DB0E63" w:rsidRDefault="00DD578D">
      <w:pPr>
        <w:rPr>
          <w:rFonts w:ascii="Times New Roman" w:hAnsi="Times New Roman" w:cs="Times New Roman"/>
          <w:sz w:val="20"/>
          <w:szCs w:val="20"/>
          <w:u w:val="single"/>
        </w:rPr>
      </w:pPr>
      <w:r w:rsidRPr="00DB0E63">
        <w:rPr>
          <w:rFonts w:ascii="Times New Roman" w:hAnsi="Times New Roman" w:cs="Times New Roman"/>
          <w:sz w:val="20"/>
          <w:szCs w:val="20"/>
          <w:u w:val="single"/>
        </w:rPr>
        <w:t>Périodes de conservation des enregistrements et suppression des données</w:t>
      </w:r>
    </w:p>
    <w:p w14:paraId="4F068AE0" w14:textId="1448906A" w:rsidR="00D94CE0" w:rsidRPr="00DB0E63" w:rsidRDefault="00DD578D">
      <w:pPr>
        <w:jc w:val="both"/>
        <w:rPr>
          <w:rFonts w:ascii="Times New Roman" w:hAnsi="Times New Roman" w:cs="Times New Roman"/>
          <w:sz w:val="20"/>
          <w:szCs w:val="20"/>
        </w:rPr>
      </w:pPr>
      <w:r w:rsidRPr="00DB0E63">
        <w:rPr>
          <w:rFonts w:ascii="Times New Roman" w:hAnsi="Times New Roman" w:cs="Times New Roman"/>
          <w:sz w:val="20"/>
          <w:szCs w:val="20"/>
        </w:rPr>
        <w:t xml:space="preserve">Votre rapport sera enregistré de manière confidentielle et ne sera conservé qu'aussi longtemps que nécessaire et proportionné pour permettre à </w:t>
      </w:r>
      <w:r w:rsidR="002941D7" w:rsidRPr="00DB0E63">
        <w:rPr>
          <w:rFonts w:ascii="Times New Roman" w:hAnsi="Times New Roman" w:cs="Times New Roman"/>
          <w:sz w:val="20"/>
          <w:szCs w:val="20"/>
        </w:rPr>
        <w:t xml:space="preserve">EOS CONTENTIA </w:t>
      </w:r>
      <w:r w:rsidR="008A3657" w:rsidRPr="00DB0E63">
        <w:rPr>
          <w:rFonts w:ascii="Times New Roman" w:hAnsi="Times New Roman" w:cs="Times New Roman"/>
          <w:sz w:val="20"/>
          <w:szCs w:val="20"/>
        </w:rPr>
        <w:t>BELGIUM de</w:t>
      </w:r>
      <w:r w:rsidRPr="00DB0E63">
        <w:rPr>
          <w:rFonts w:ascii="Times New Roman" w:hAnsi="Times New Roman" w:cs="Times New Roman"/>
          <w:sz w:val="20"/>
          <w:szCs w:val="20"/>
        </w:rPr>
        <w:t xml:space="preserve"> remplir ses obligations légales. </w:t>
      </w:r>
    </w:p>
    <w:p w14:paraId="490A8A5E" w14:textId="77777777" w:rsidR="00D94CE0" w:rsidRPr="00DB0E63" w:rsidRDefault="00DD578D">
      <w:pPr>
        <w:jc w:val="both"/>
        <w:rPr>
          <w:rFonts w:ascii="Times New Roman" w:hAnsi="Times New Roman" w:cs="Times New Roman"/>
          <w:sz w:val="20"/>
          <w:szCs w:val="20"/>
        </w:rPr>
      </w:pPr>
      <w:r w:rsidRPr="00DB0E63">
        <w:rPr>
          <w:rFonts w:ascii="Times New Roman" w:hAnsi="Times New Roman" w:cs="Times New Roman"/>
          <w:sz w:val="20"/>
          <w:szCs w:val="20"/>
        </w:rPr>
        <w:t>À moins que la législation locale ne l'exige, les informations recueillies seront supprimées :</w:t>
      </w:r>
    </w:p>
    <w:p w14:paraId="346B0D91" w14:textId="77777777" w:rsidR="00D94CE0" w:rsidRPr="00DB0E63" w:rsidRDefault="00DD578D">
      <w:pPr>
        <w:pStyle w:val="Lijstalinea"/>
        <w:numPr>
          <w:ilvl w:val="0"/>
          <w:numId w:val="25"/>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immédiatement si le rapport ne relève pas du champ d'application de la politique d'alerte ou s'avère infondé, ou si aucune action interne n'est entreprise à ce sujet,</w:t>
      </w:r>
    </w:p>
    <w:p w14:paraId="09F45037" w14:textId="77777777" w:rsidR="00D94CE0" w:rsidRPr="00DB0E63" w:rsidRDefault="00DD578D">
      <w:pPr>
        <w:pStyle w:val="Lijstalinea"/>
        <w:numPr>
          <w:ilvl w:val="0"/>
          <w:numId w:val="25"/>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immédiatement après le classement de l'affaire par les autorités si elle a été signalée à la police ou à d'autres autorités compétentes,</w:t>
      </w:r>
    </w:p>
    <w:p w14:paraId="7CB60DF7" w14:textId="77777777" w:rsidR="00D94CE0" w:rsidRPr="00DB0E63" w:rsidRDefault="00DD578D">
      <w:pPr>
        <w:pStyle w:val="Lijstalinea"/>
        <w:numPr>
          <w:ilvl w:val="0"/>
          <w:numId w:val="25"/>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deux mois après la fin de l'enquête si aucune action supplémentaire n'est entreprise, ou</w:t>
      </w:r>
    </w:p>
    <w:p w14:paraId="6F42C193" w14:textId="77777777" w:rsidR="00D94CE0" w:rsidRPr="00DB0E63" w:rsidRDefault="00DD578D">
      <w:pPr>
        <w:pStyle w:val="Lijstalinea"/>
        <w:numPr>
          <w:ilvl w:val="0"/>
          <w:numId w:val="25"/>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au plus tard sept ans après la fin de l'emploi de l'employé, si des mesures disciplinaires ont été prises à l'encontre de l'employé signalé sur la base des informations recueillies, ou s'il existe d'autres raisons pour lesquelles il est juridiquement et factuellement nécessaire de conserver les informations, les informations recueillies seront conservées dans le dossier personnel en question.</w:t>
      </w:r>
    </w:p>
    <w:p w14:paraId="6F09268D" w14:textId="77777777" w:rsidR="002B5756" w:rsidRPr="00DB0E63" w:rsidRDefault="002B5756" w:rsidP="007D622D">
      <w:pPr>
        <w:rPr>
          <w:rFonts w:ascii="Times New Roman" w:hAnsi="Times New Roman" w:cs="Times New Roman"/>
          <w:sz w:val="20"/>
          <w:szCs w:val="20"/>
        </w:rPr>
      </w:pPr>
    </w:p>
    <w:p w14:paraId="4D18DCB1" w14:textId="77777777" w:rsidR="00D94CE0" w:rsidRPr="00DB0E63" w:rsidRDefault="00DD578D">
      <w:pPr>
        <w:rPr>
          <w:rFonts w:ascii="Times New Roman" w:hAnsi="Times New Roman" w:cs="Times New Roman"/>
          <w:i/>
          <w:iCs/>
          <w:sz w:val="20"/>
          <w:szCs w:val="20"/>
          <w:u w:val="single"/>
          <w:lang w:val="nl-NL"/>
        </w:rPr>
      </w:pPr>
      <w:r w:rsidRPr="00DB0E63">
        <w:rPr>
          <w:rFonts w:ascii="Times New Roman" w:hAnsi="Times New Roman" w:cs="Times New Roman"/>
          <w:i/>
          <w:iCs/>
          <w:sz w:val="20"/>
          <w:szCs w:val="20"/>
          <w:u w:val="single"/>
          <w:lang w:val="nl-NL"/>
        </w:rPr>
        <w:t>Traitement d'une notification</w:t>
      </w:r>
    </w:p>
    <w:p w14:paraId="4DD75AAD" w14:textId="476AFAC6" w:rsidR="00D94CE0" w:rsidRPr="00DB0E63" w:rsidRDefault="00DD578D">
      <w:pPr>
        <w:pStyle w:val="Lijstalinea"/>
        <w:numPr>
          <w:ilvl w:val="0"/>
          <w:numId w:val="22"/>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Étape 1 : Rapport. L</w:t>
      </w:r>
      <w:r w:rsidR="00C55C5F" w:rsidRPr="00DB0E63">
        <w:rPr>
          <w:rFonts w:ascii="Times New Roman" w:hAnsi="Times New Roman" w:cs="Times New Roman"/>
          <w:sz w:val="20"/>
          <w:szCs w:val="20"/>
          <w:lang w:val="fr-BE"/>
        </w:rPr>
        <w:t>e responsable de l’intégrité</w:t>
      </w:r>
      <w:r w:rsidR="00D25F14" w:rsidRPr="00DB0E63">
        <w:rPr>
          <w:rFonts w:ascii="Times New Roman" w:hAnsi="Times New Roman" w:cs="Times New Roman"/>
          <w:sz w:val="20"/>
          <w:szCs w:val="20"/>
          <w:lang w:val="fr-BE"/>
        </w:rPr>
        <w:t xml:space="preserve"> </w:t>
      </w:r>
      <w:r w:rsidRPr="00DB0E63">
        <w:rPr>
          <w:rFonts w:ascii="Times New Roman" w:hAnsi="Times New Roman" w:cs="Times New Roman"/>
          <w:sz w:val="20"/>
          <w:szCs w:val="20"/>
          <w:lang w:val="fr-BE"/>
        </w:rPr>
        <w:t>reçoit un rapport sur une éventuelle faute professionnelle.</w:t>
      </w:r>
    </w:p>
    <w:p w14:paraId="59BE79A9" w14:textId="77777777" w:rsidR="00D94CE0" w:rsidRPr="00DB0E63" w:rsidRDefault="00DD578D">
      <w:pPr>
        <w:pStyle w:val="Lijstalinea"/>
        <w:numPr>
          <w:ilvl w:val="0"/>
          <w:numId w:val="22"/>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 xml:space="preserve">Étape 2 : </w:t>
      </w:r>
      <w:r w:rsidR="002B5756" w:rsidRPr="00DB0E63">
        <w:rPr>
          <w:rFonts w:ascii="Times New Roman" w:hAnsi="Times New Roman" w:cs="Times New Roman"/>
          <w:sz w:val="20"/>
          <w:szCs w:val="20"/>
          <w:lang w:val="fr-BE"/>
        </w:rPr>
        <w:t xml:space="preserve">Enquête. Le </w:t>
      </w:r>
      <w:r w:rsidRPr="00DB0E63">
        <w:rPr>
          <w:rFonts w:ascii="Times New Roman" w:hAnsi="Times New Roman" w:cs="Times New Roman"/>
          <w:sz w:val="20"/>
          <w:szCs w:val="20"/>
          <w:lang w:val="fr-BE"/>
        </w:rPr>
        <w:t xml:space="preserve">responsable de l'intégrité </w:t>
      </w:r>
      <w:r w:rsidR="002B5756" w:rsidRPr="00DB0E63">
        <w:rPr>
          <w:rFonts w:ascii="Times New Roman" w:hAnsi="Times New Roman" w:cs="Times New Roman"/>
          <w:sz w:val="20"/>
          <w:szCs w:val="20"/>
          <w:lang w:val="fr-BE"/>
        </w:rPr>
        <w:t>enquêtera rapidement et avec diligence sur tous les rapports, conformément à la présente politique. L'</w:t>
      </w:r>
      <w:r w:rsidRPr="00DB0E63">
        <w:rPr>
          <w:rFonts w:ascii="Times New Roman" w:hAnsi="Times New Roman" w:cs="Times New Roman"/>
          <w:sz w:val="20"/>
          <w:szCs w:val="20"/>
          <w:lang w:val="fr-BE"/>
        </w:rPr>
        <w:t xml:space="preserve">agent d'intégrité </w:t>
      </w:r>
      <w:r w:rsidR="002B5756" w:rsidRPr="00DB0E63">
        <w:rPr>
          <w:rFonts w:ascii="Times New Roman" w:hAnsi="Times New Roman" w:cs="Times New Roman"/>
          <w:sz w:val="20"/>
          <w:szCs w:val="20"/>
          <w:lang w:val="fr-BE"/>
        </w:rPr>
        <w:t xml:space="preserve">vérifiera la validité du rapport et, en collaboration avec les </w:t>
      </w:r>
      <w:r w:rsidRPr="00DB0E63">
        <w:rPr>
          <w:rFonts w:ascii="Times New Roman" w:hAnsi="Times New Roman" w:cs="Times New Roman"/>
          <w:sz w:val="20"/>
          <w:szCs w:val="20"/>
          <w:lang w:val="fr-BE"/>
        </w:rPr>
        <w:t xml:space="preserve">services internes concernés, </w:t>
      </w:r>
      <w:r w:rsidR="002B5756" w:rsidRPr="00DB0E63">
        <w:rPr>
          <w:rFonts w:ascii="Times New Roman" w:hAnsi="Times New Roman" w:cs="Times New Roman"/>
          <w:sz w:val="20"/>
          <w:szCs w:val="20"/>
          <w:lang w:val="fr-BE"/>
        </w:rPr>
        <w:t>mènera une enquête approfondie en respectant les principes de confidentialité, d'impartialité et d'équité envers toutes les personnes impliquées. L'</w:t>
      </w:r>
      <w:r w:rsidRPr="00DB0E63">
        <w:rPr>
          <w:rFonts w:ascii="Times New Roman" w:hAnsi="Times New Roman" w:cs="Times New Roman"/>
          <w:sz w:val="20"/>
          <w:szCs w:val="20"/>
          <w:lang w:val="fr-BE"/>
        </w:rPr>
        <w:t xml:space="preserve">agent d'intégrité </w:t>
      </w:r>
      <w:r w:rsidR="002B5756" w:rsidRPr="00DB0E63">
        <w:rPr>
          <w:rFonts w:ascii="Times New Roman" w:hAnsi="Times New Roman" w:cs="Times New Roman"/>
          <w:sz w:val="20"/>
          <w:szCs w:val="20"/>
          <w:lang w:val="fr-BE"/>
        </w:rPr>
        <w:t xml:space="preserve">et </w:t>
      </w:r>
      <w:r w:rsidRPr="00DB0E63">
        <w:rPr>
          <w:rFonts w:ascii="Times New Roman" w:hAnsi="Times New Roman" w:cs="Times New Roman"/>
          <w:sz w:val="20"/>
          <w:szCs w:val="20"/>
          <w:lang w:val="fr-BE"/>
        </w:rPr>
        <w:t xml:space="preserve">le(s) service(s) concerné(s) </w:t>
      </w:r>
      <w:r w:rsidR="002B5756" w:rsidRPr="00DB0E63">
        <w:rPr>
          <w:rFonts w:ascii="Times New Roman" w:hAnsi="Times New Roman" w:cs="Times New Roman"/>
          <w:sz w:val="20"/>
          <w:szCs w:val="20"/>
          <w:lang w:val="fr-BE"/>
        </w:rPr>
        <w:t>peuvent décider d'impliquer d'autres fonctions si nécessaire dans le cadre de l'enquête.</w:t>
      </w:r>
    </w:p>
    <w:p w14:paraId="7B4E27ED" w14:textId="77777777" w:rsidR="00D94CE0" w:rsidRPr="00DB0E63" w:rsidRDefault="00DD578D">
      <w:pPr>
        <w:pStyle w:val="Lijstalinea"/>
        <w:numPr>
          <w:ilvl w:val="0"/>
          <w:numId w:val="22"/>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 xml:space="preserve">Étape 3 : </w:t>
      </w:r>
      <w:r w:rsidR="002B5756" w:rsidRPr="00DB0E63">
        <w:rPr>
          <w:rFonts w:ascii="Times New Roman" w:hAnsi="Times New Roman" w:cs="Times New Roman"/>
          <w:sz w:val="20"/>
          <w:szCs w:val="20"/>
          <w:lang w:val="fr-BE"/>
        </w:rPr>
        <w:t>Rapport L'</w:t>
      </w:r>
      <w:r w:rsidRPr="00DB0E63">
        <w:rPr>
          <w:rFonts w:ascii="Times New Roman" w:hAnsi="Times New Roman" w:cs="Times New Roman"/>
          <w:sz w:val="20"/>
          <w:szCs w:val="20"/>
          <w:lang w:val="fr-BE"/>
        </w:rPr>
        <w:t xml:space="preserve">agent d'intégrité </w:t>
      </w:r>
      <w:r w:rsidR="002B5756" w:rsidRPr="00DB0E63">
        <w:rPr>
          <w:rFonts w:ascii="Times New Roman" w:hAnsi="Times New Roman" w:cs="Times New Roman"/>
          <w:sz w:val="20"/>
          <w:szCs w:val="20"/>
          <w:lang w:val="fr-BE"/>
        </w:rPr>
        <w:t>rédigera un rapport général décrivant les enquêtes menées. Ce rapport de synthèse peut, uniquement en cas de nécessité, être partagé avec d'autres fonctions internes pour prendre une décision.</w:t>
      </w:r>
    </w:p>
    <w:p w14:paraId="005E9FA5" w14:textId="77777777" w:rsidR="00D94CE0" w:rsidRPr="00DB0E63" w:rsidRDefault="00DD578D">
      <w:pPr>
        <w:pStyle w:val="Lijstalinea"/>
        <w:numPr>
          <w:ilvl w:val="0"/>
          <w:numId w:val="22"/>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 xml:space="preserve">Étape 4 : </w:t>
      </w:r>
      <w:r w:rsidR="002B5756" w:rsidRPr="00DB0E63">
        <w:rPr>
          <w:rFonts w:ascii="Times New Roman" w:hAnsi="Times New Roman" w:cs="Times New Roman"/>
          <w:sz w:val="20"/>
          <w:szCs w:val="20"/>
          <w:lang w:val="fr-BE"/>
        </w:rPr>
        <w:t>Décision. L'</w:t>
      </w:r>
      <w:r w:rsidRPr="00DB0E63">
        <w:rPr>
          <w:rFonts w:ascii="Times New Roman" w:hAnsi="Times New Roman" w:cs="Times New Roman"/>
          <w:sz w:val="20"/>
          <w:szCs w:val="20"/>
          <w:lang w:val="fr-BE"/>
        </w:rPr>
        <w:t xml:space="preserve">agent d'intégrité </w:t>
      </w:r>
      <w:r w:rsidR="002B5756" w:rsidRPr="00DB0E63">
        <w:rPr>
          <w:rFonts w:ascii="Times New Roman" w:hAnsi="Times New Roman" w:cs="Times New Roman"/>
          <w:sz w:val="20"/>
          <w:szCs w:val="20"/>
          <w:lang w:val="fr-BE"/>
        </w:rPr>
        <w:t>préparera un rapport final avec une description des faits et de la décision finale :</w:t>
      </w:r>
    </w:p>
    <w:p w14:paraId="491F29D3" w14:textId="77777777" w:rsidR="00D94CE0" w:rsidRPr="00DB0E63" w:rsidRDefault="00DD578D">
      <w:pPr>
        <w:pStyle w:val="Lijstalinea"/>
        <w:numPr>
          <w:ilvl w:val="1"/>
          <w:numId w:val="22"/>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Si la faute est prouvée, des mesures appropriées seront prescrites pour mettre fin à la faute et protéger la société ; ou</w:t>
      </w:r>
    </w:p>
    <w:p w14:paraId="4B9455ED" w14:textId="77777777" w:rsidR="00D94CE0" w:rsidRPr="00DB0E63" w:rsidRDefault="00DD578D">
      <w:pPr>
        <w:pStyle w:val="Lijstalinea"/>
        <w:numPr>
          <w:ilvl w:val="1"/>
          <w:numId w:val="22"/>
        </w:numPr>
        <w:jc w:val="both"/>
        <w:rPr>
          <w:rFonts w:ascii="Times New Roman" w:hAnsi="Times New Roman" w:cs="Times New Roman"/>
          <w:sz w:val="20"/>
          <w:szCs w:val="20"/>
          <w:lang w:val="fr-BE"/>
        </w:rPr>
      </w:pPr>
      <w:r w:rsidRPr="00DB0E63">
        <w:rPr>
          <w:rFonts w:ascii="Times New Roman" w:hAnsi="Times New Roman" w:cs="Times New Roman"/>
          <w:sz w:val="20"/>
          <w:szCs w:val="20"/>
          <w:lang w:val="fr-BE"/>
        </w:rPr>
        <w:t>Si la conclusion des enquêtes est qu'il n'y a pas de preuves suffisantes ou pas de preuves de mauvaise conduite, aucune autre action ne sera entreprise.</w:t>
      </w:r>
    </w:p>
    <w:p w14:paraId="14B137E5" w14:textId="77777777" w:rsidR="00D94CE0" w:rsidRPr="00DB0E63" w:rsidRDefault="00DD578D">
      <w:pPr>
        <w:pStyle w:val="Lijstalinea"/>
        <w:numPr>
          <w:ilvl w:val="0"/>
          <w:numId w:val="26"/>
        </w:numPr>
        <w:rPr>
          <w:rFonts w:ascii="Times New Roman" w:hAnsi="Times New Roman" w:cs="Times New Roman"/>
          <w:sz w:val="20"/>
          <w:szCs w:val="20"/>
          <w:lang w:val="fr-BE"/>
        </w:rPr>
      </w:pPr>
      <w:r w:rsidRPr="00DB0E63">
        <w:rPr>
          <w:rFonts w:ascii="Times New Roman" w:hAnsi="Times New Roman" w:cs="Times New Roman"/>
          <w:sz w:val="20"/>
          <w:szCs w:val="20"/>
          <w:lang w:val="fr-BE"/>
        </w:rPr>
        <w:t xml:space="preserve">Étape 5 : </w:t>
      </w:r>
      <w:r w:rsidR="002B5756" w:rsidRPr="00DB0E63">
        <w:rPr>
          <w:rFonts w:ascii="Times New Roman" w:hAnsi="Times New Roman" w:cs="Times New Roman"/>
          <w:sz w:val="20"/>
          <w:szCs w:val="20"/>
          <w:lang w:val="fr-BE"/>
        </w:rPr>
        <w:t>Information L'</w:t>
      </w:r>
      <w:r w:rsidRPr="00DB0E63">
        <w:rPr>
          <w:rFonts w:ascii="Times New Roman" w:hAnsi="Times New Roman" w:cs="Times New Roman"/>
          <w:sz w:val="20"/>
          <w:szCs w:val="20"/>
          <w:lang w:val="fr-BE"/>
        </w:rPr>
        <w:t xml:space="preserve">agent d'intégrité </w:t>
      </w:r>
      <w:r w:rsidR="002B5756" w:rsidRPr="00DB0E63">
        <w:rPr>
          <w:rFonts w:ascii="Times New Roman" w:hAnsi="Times New Roman" w:cs="Times New Roman"/>
          <w:sz w:val="20"/>
          <w:szCs w:val="20"/>
          <w:lang w:val="fr-BE"/>
        </w:rPr>
        <w:t xml:space="preserve">informe le </w:t>
      </w:r>
      <w:r w:rsidR="00406595" w:rsidRPr="00DB0E63">
        <w:rPr>
          <w:rFonts w:ascii="Times New Roman" w:hAnsi="Times New Roman" w:cs="Times New Roman"/>
          <w:sz w:val="20"/>
          <w:szCs w:val="20"/>
          <w:lang w:val="fr-BE"/>
        </w:rPr>
        <w:t xml:space="preserve">dénonciateur de la </w:t>
      </w:r>
      <w:r w:rsidR="002B5756" w:rsidRPr="00DB0E63">
        <w:rPr>
          <w:rFonts w:ascii="Times New Roman" w:hAnsi="Times New Roman" w:cs="Times New Roman"/>
          <w:sz w:val="20"/>
          <w:szCs w:val="20"/>
          <w:lang w:val="fr-BE"/>
        </w:rPr>
        <w:t>conclusion finale du rapport et de la décision prise.</w:t>
      </w:r>
    </w:p>
    <w:p w14:paraId="6DBA1B03" w14:textId="77777777" w:rsidR="00D25F14" w:rsidRPr="00DB0E63" w:rsidRDefault="00D25F14" w:rsidP="002B5756">
      <w:pPr>
        <w:rPr>
          <w:rFonts w:ascii="Times New Roman" w:hAnsi="Times New Roman" w:cs="Times New Roman"/>
          <w:sz w:val="20"/>
          <w:szCs w:val="20"/>
        </w:rPr>
      </w:pPr>
    </w:p>
    <w:p w14:paraId="17AB4597" w14:textId="77777777" w:rsidR="00D94CE0" w:rsidRPr="00DB0E63" w:rsidRDefault="00DD578D">
      <w:pPr>
        <w:rPr>
          <w:rFonts w:ascii="Times New Roman" w:hAnsi="Times New Roman" w:cs="Times New Roman"/>
          <w:i/>
          <w:iCs/>
          <w:sz w:val="20"/>
          <w:szCs w:val="20"/>
          <w:u w:val="single"/>
        </w:rPr>
      </w:pPr>
      <w:r w:rsidRPr="00DB0E63">
        <w:rPr>
          <w:rFonts w:ascii="Times New Roman" w:hAnsi="Times New Roman" w:cs="Times New Roman"/>
          <w:i/>
          <w:iCs/>
          <w:sz w:val="20"/>
          <w:szCs w:val="20"/>
          <w:u w:val="single"/>
        </w:rPr>
        <w:t>Mise en œuvre et conformité</w:t>
      </w:r>
    </w:p>
    <w:p w14:paraId="2099834E" w14:textId="6C2CE24B" w:rsidR="00D94CE0" w:rsidRPr="00DB0E63" w:rsidRDefault="00DD578D">
      <w:pPr>
        <w:jc w:val="both"/>
        <w:rPr>
          <w:rFonts w:ascii="Times New Roman" w:hAnsi="Times New Roman" w:cs="Times New Roman"/>
          <w:sz w:val="20"/>
          <w:szCs w:val="20"/>
        </w:rPr>
      </w:pPr>
      <w:r w:rsidRPr="00DB0E63">
        <w:rPr>
          <w:rFonts w:ascii="Times New Roman" w:hAnsi="Times New Roman" w:cs="Times New Roman"/>
          <w:sz w:val="20"/>
          <w:szCs w:val="20"/>
        </w:rPr>
        <w:t xml:space="preserve">Le règlement sur la dénonciation a été adopté par le conseil d'administration de </w:t>
      </w:r>
      <w:r w:rsidR="002941D7" w:rsidRPr="00DB0E63">
        <w:rPr>
          <w:rFonts w:ascii="Times New Roman" w:hAnsi="Times New Roman" w:cs="Times New Roman"/>
          <w:sz w:val="20"/>
          <w:szCs w:val="20"/>
        </w:rPr>
        <w:t xml:space="preserve">EOS CONTENTIA </w:t>
      </w:r>
      <w:r w:rsidR="003B50E8" w:rsidRPr="00DB0E63">
        <w:rPr>
          <w:rFonts w:ascii="Times New Roman" w:hAnsi="Times New Roman" w:cs="Times New Roman"/>
          <w:sz w:val="20"/>
          <w:szCs w:val="20"/>
        </w:rPr>
        <w:t>BELGIUM.</w:t>
      </w:r>
      <w:r w:rsidRPr="00DB0E63">
        <w:rPr>
          <w:rFonts w:ascii="Times New Roman" w:hAnsi="Times New Roman" w:cs="Times New Roman"/>
          <w:sz w:val="20"/>
          <w:szCs w:val="20"/>
        </w:rPr>
        <w:t xml:space="preserve"> </w:t>
      </w:r>
    </w:p>
    <w:p w14:paraId="3C4F0BD2" w14:textId="77777777" w:rsidR="00D94CE0" w:rsidRPr="00DB0E63" w:rsidRDefault="00DD578D">
      <w:pPr>
        <w:jc w:val="both"/>
        <w:rPr>
          <w:rFonts w:ascii="Times New Roman" w:hAnsi="Times New Roman" w:cs="Times New Roman"/>
          <w:i/>
          <w:iCs/>
          <w:sz w:val="20"/>
          <w:szCs w:val="20"/>
        </w:rPr>
      </w:pPr>
      <w:r w:rsidRPr="00DB0E63">
        <w:rPr>
          <w:rFonts w:ascii="Times New Roman" w:hAnsi="Times New Roman" w:cs="Times New Roman"/>
          <w:i/>
          <w:iCs/>
          <w:sz w:val="20"/>
          <w:szCs w:val="20"/>
        </w:rPr>
        <w:t>La procédure d'alerte a été mise en œuvre dans toutes les sociétés du Groupe dans le monde, en tenant compte des éléments suivants concernant les lois applicables dans chaque pays où la procédure d'alerte a été mise en œuvre :</w:t>
      </w:r>
    </w:p>
    <w:p w14:paraId="3F8551E1" w14:textId="77777777" w:rsidR="00D94CE0" w:rsidRPr="00DB0E63" w:rsidRDefault="00DD578D">
      <w:pPr>
        <w:pStyle w:val="Lijstalinea"/>
        <w:numPr>
          <w:ilvl w:val="0"/>
          <w:numId w:val="27"/>
        </w:numPr>
        <w:rPr>
          <w:rFonts w:ascii="Times New Roman" w:hAnsi="Times New Roman" w:cs="Times New Roman"/>
          <w:i/>
          <w:iCs/>
          <w:sz w:val="20"/>
          <w:szCs w:val="20"/>
          <w:lang w:val="fr-BE"/>
        </w:rPr>
      </w:pPr>
      <w:r w:rsidRPr="00DB0E63">
        <w:rPr>
          <w:rFonts w:ascii="Times New Roman" w:hAnsi="Times New Roman" w:cs="Times New Roman"/>
          <w:i/>
          <w:iCs/>
          <w:sz w:val="20"/>
          <w:szCs w:val="20"/>
          <w:lang w:val="fr-BE"/>
        </w:rPr>
        <w:t>Quels problèmes peuvent être signalés dans le cadre de la politique de dénonciation ;</w:t>
      </w:r>
    </w:p>
    <w:p w14:paraId="78A2EF5D" w14:textId="77777777" w:rsidR="00D94CE0" w:rsidRPr="00DB0E63" w:rsidRDefault="00DD578D">
      <w:pPr>
        <w:pStyle w:val="Lijstalinea"/>
        <w:numPr>
          <w:ilvl w:val="0"/>
          <w:numId w:val="27"/>
        </w:numPr>
        <w:rPr>
          <w:rFonts w:ascii="Times New Roman" w:hAnsi="Times New Roman" w:cs="Times New Roman"/>
          <w:i/>
          <w:iCs/>
          <w:sz w:val="20"/>
          <w:szCs w:val="20"/>
          <w:lang w:val="fr-BE"/>
        </w:rPr>
      </w:pPr>
      <w:r w:rsidRPr="00DB0E63">
        <w:rPr>
          <w:rFonts w:ascii="Times New Roman" w:hAnsi="Times New Roman" w:cs="Times New Roman"/>
          <w:i/>
          <w:iCs/>
          <w:sz w:val="20"/>
          <w:szCs w:val="20"/>
          <w:lang w:val="fr-BE"/>
        </w:rPr>
        <w:t>sur qui un rapport peut être fait en vertu de la politique de dénonciation ;</w:t>
      </w:r>
    </w:p>
    <w:p w14:paraId="1DC5BFB1" w14:textId="77777777" w:rsidR="00D94CE0" w:rsidRPr="00DB0E63" w:rsidRDefault="00D25F14">
      <w:pPr>
        <w:pStyle w:val="Lijstalinea"/>
        <w:numPr>
          <w:ilvl w:val="0"/>
          <w:numId w:val="27"/>
        </w:numPr>
        <w:rPr>
          <w:rFonts w:ascii="Times New Roman" w:hAnsi="Times New Roman" w:cs="Times New Roman"/>
          <w:i/>
          <w:iCs/>
          <w:sz w:val="20"/>
          <w:szCs w:val="20"/>
          <w:lang w:val="fr-BE"/>
        </w:rPr>
      </w:pPr>
      <w:r w:rsidRPr="00DB0E63">
        <w:rPr>
          <w:rFonts w:ascii="Times New Roman" w:hAnsi="Times New Roman" w:cs="Times New Roman"/>
          <w:i/>
          <w:iCs/>
          <w:sz w:val="20"/>
          <w:szCs w:val="20"/>
          <w:lang w:val="fr-BE"/>
        </w:rPr>
        <w:t xml:space="preserve">qui </w:t>
      </w:r>
      <w:r w:rsidR="00DD578D" w:rsidRPr="00DB0E63">
        <w:rPr>
          <w:rFonts w:ascii="Times New Roman" w:hAnsi="Times New Roman" w:cs="Times New Roman"/>
          <w:i/>
          <w:iCs/>
          <w:sz w:val="20"/>
          <w:szCs w:val="20"/>
          <w:lang w:val="fr-BE"/>
        </w:rPr>
        <w:t xml:space="preserve">peuvent </w:t>
      </w:r>
      <w:r w:rsidRPr="00DB0E63">
        <w:rPr>
          <w:rFonts w:ascii="Times New Roman" w:hAnsi="Times New Roman" w:cs="Times New Roman"/>
          <w:i/>
          <w:iCs/>
          <w:sz w:val="20"/>
          <w:szCs w:val="20"/>
          <w:lang w:val="fr-BE"/>
        </w:rPr>
        <w:t>faire un rapport en vertu de la politique de dénonciation ;</w:t>
      </w:r>
    </w:p>
    <w:p w14:paraId="4657BB59" w14:textId="77777777" w:rsidR="00D94CE0" w:rsidRPr="00DB0E63" w:rsidRDefault="00DD578D">
      <w:pPr>
        <w:pStyle w:val="Lijstalinea"/>
        <w:numPr>
          <w:ilvl w:val="0"/>
          <w:numId w:val="27"/>
        </w:numPr>
        <w:rPr>
          <w:rFonts w:ascii="Times New Roman" w:hAnsi="Times New Roman" w:cs="Times New Roman"/>
          <w:i/>
          <w:iCs/>
          <w:sz w:val="20"/>
          <w:szCs w:val="20"/>
          <w:lang w:val="fr-BE"/>
        </w:rPr>
      </w:pPr>
      <w:r w:rsidRPr="00DB0E63">
        <w:rPr>
          <w:rFonts w:ascii="Times New Roman" w:hAnsi="Times New Roman" w:cs="Times New Roman"/>
          <w:i/>
          <w:iCs/>
          <w:sz w:val="20"/>
          <w:szCs w:val="20"/>
          <w:lang w:val="fr-BE"/>
        </w:rPr>
        <w:t>si la déclaration peut se faire à la fois sur une base anonyme et sur une base divulguée, et</w:t>
      </w:r>
    </w:p>
    <w:p w14:paraId="2EBB1B34" w14:textId="77777777" w:rsidR="00D94CE0" w:rsidRPr="00DB0E63" w:rsidRDefault="00DD578D">
      <w:pPr>
        <w:pStyle w:val="Lijstalinea"/>
        <w:numPr>
          <w:ilvl w:val="0"/>
          <w:numId w:val="27"/>
        </w:numPr>
        <w:rPr>
          <w:rFonts w:ascii="Times New Roman" w:hAnsi="Times New Roman" w:cs="Times New Roman"/>
          <w:i/>
          <w:iCs/>
          <w:sz w:val="20"/>
          <w:szCs w:val="20"/>
          <w:lang w:val="fr-BE"/>
        </w:rPr>
      </w:pPr>
      <w:r w:rsidRPr="00DB0E63">
        <w:rPr>
          <w:rFonts w:ascii="Times New Roman" w:hAnsi="Times New Roman" w:cs="Times New Roman"/>
          <w:i/>
          <w:iCs/>
          <w:sz w:val="20"/>
          <w:szCs w:val="20"/>
          <w:lang w:val="fr-BE"/>
        </w:rPr>
        <w:t>d'autres ajustements requis par la législation locale.</w:t>
      </w:r>
    </w:p>
    <w:p w14:paraId="5B0F5382" w14:textId="77777777" w:rsidR="00743BB8" w:rsidRPr="00DB0E63" w:rsidRDefault="00D25F14" w:rsidP="00D25F14">
      <w:pPr>
        <w:rPr>
          <w:rFonts w:ascii="Times New Roman" w:hAnsi="Times New Roman" w:cs="Times New Roman"/>
          <w:sz w:val="20"/>
          <w:szCs w:val="20"/>
        </w:rPr>
      </w:pPr>
      <w:r w:rsidRPr="00DB0E63">
        <w:rPr>
          <w:rFonts w:ascii="Times New Roman" w:hAnsi="Times New Roman" w:cs="Times New Roman"/>
          <w:i/>
          <w:iCs/>
          <w:sz w:val="20"/>
          <w:szCs w:val="20"/>
        </w:rPr>
        <w:t xml:space="preserve"> </w:t>
      </w:r>
    </w:p>
    <w:p w14:paraId="76039636" w14:textId="1089B400" w:rsidR="00D94CE0" w:rsidRPr="00DB0E63" w:rsidRDefault="00DD578D">
      <w:pPr>
        <w:rPr>
          <w:rFonts w:ascii="Times New Roman" w:hAnsi="Times New Roman" w:cs="Times New Roman"/>
          <w:i/>
          <w:iCs/>
          <w:sz w:val="20"/>
          <w:szCs w:val="20"/>
        </w:rPr>
      </w:pPr>
      <w:r w:rsidRPr="00DB0E63">
        <w:rPr>
          <w:rFonts w:ascii="Times New Roman" w:hAnsi="Times New Roman" w:cs="Times New Roman"/>
          <w:sz w:val="20"/>
          <w:szCs w:val="20"/>
        </w:rPr>
        <w:t xml:space="preserve">La direction de </w:t>
      </w:r>
      <w:r w:rsidR="0070016C" w:rsidRPr="00DB0E63">
        <w:rPr>
          <w:rFonts w:ascii="Times New Roman" w:hAnsi="Times New Roman" w:cs="Times New Roman"/>
          <w:sz w:val="20"/>
          <w:szCs w:val="20"/>
        </w:rPr>
        <w:t>EOS CONTENTIA BELGIUM</w:t>
      </w:r>
      <w:r w:rsidR="00743BB8" w:rsidRPr="00DB0E63">
        <w:rPr>
          <w:rFonts w:ascii="Times New Roman" w:hAnsi="Times New Roman" w:cs="Times New Roman"/>
          <w:sz w:val="20"/>
          <w:szCs w:val="20"/>
        </w:rPr>
        <w:t xml:space="preserve"> </w:t>
      </w:r>
      <w:r w:rsidRPr="00DB0E63">
        <w:rPr>
          <w:rFonts w:ascii="Times New Roman" w:hAnsi="Times New Roman" w:cs="Times New Roman"/>
          <w:sz w:val="20"/>
          <w:szCs w:val="20"/>
        </w:rPr>
        <w:t xml:space="preserve">est responsable de la mise en œuvre de la politique de dénonciation et de l'information de tous ses employés à ce sujet. La </w:t>
      </w:r>
      <w:r w:rsidR="0070016C" w:rsidRPr="00DB0E63">
        <w:rPr>
          <w:rFonts w:ascii="Times New Roman" w:hAnsi="Times New Roman" w:cs="Times New Roman"/>
          <w:sz w:val="20"/>
          <w:szCs w:val="20"/>
        </w:rPr>
        <w:t>EOS CONTENTIA BELGIUM</w:t>
      </w:r>
      <w:r w:rsidR="00743BB8" w:rsidRPr="00DB0E63">
        <w:rPr>
          <w:rFonts w:ascii="Times New Roman" w:hAnsi="Times New Roman" w:cs="Times New Roman"/>
          <w:sz w:val="20"/>
          <w:szCs w:val="20"/>
        </w:rPr>
        <w:t xml:space="preserve"> </w:t>
      </w:r>
      <w:r w:rsidRPr="00DB0E63">
        <w:rPr>
          <w:rFonts w:ascii="Times New Roman" w:hAnsi="Times New Roman" w:cs="Times New Roman"/>
          <w:sz w:val="20"/>
          <w:szCs w:val="20"/>
        </w:rPr>
        <w:t>veillera au respect des règles locales pertinentes en matière de protection des données et de la déclaration de confidentialité, notamment :</w:t>
      </w:r>
    </w:p>
    <w:p w14:paraId="17611BA9" w14:textId="77777777" w:rsidR="00066B86" w:rsidRPr="00DB0E63" w:rsidRDefault="00DD578D" w:rsidP="00066B86">
      <w:pPr>
        <w:pStyle w:val="Lijstalinea"/>
        <w:numPr>
          <w:ilvl w:val="0"/>
          <w:numId w:val="28"/>
        </w:numPr>
        <w:rPr>
          <w:rFonts w:ascii="Times New Roman" w:hAnsi="Times New Roman" w:cs="Times New Roman"/>
          <w:sz w:val="20"/>
          <w:szCs w:val="20"/>
          <w:lang w:val="fr-BE"/>
        </w:rPr>
      </w:pPr>
      <w:r w:rsidRPr="00DB0E63">
        <w:rPr>
          <w:rFonts w:ascii="Times New Roman" w:hAnsi="Times New Roman" w:cs="Times New Roman"/>
          <w:sz w:val="20"/>
          <w:szCs w:val="20"/>
          <w:lang w:val="fr-BE"/>
        </w:rPr>
        <w:t>application des principes de qualité des données et de proportionnalité ;</w:t>
      </w:r>
    </w:p>
    <w:p w14:paraId="73B45B88" w14:textId="10F25248" w:rsidR="00066B86" w:rsidRPr="00DB0E63" w:rsidRDefault="00DD578D" w:rsidP="00066B86">
      <w:pPr>
        <w:pStyle w:val="Lijstalinea"/>
        <w:numPr>
          <w:ilvl w:val="0"/>
          <w:numId w:val="28"/>
        </w:numPr>
        <w:rPr>
          <w:rFonts w:ascii="Times New Roman" w:hAnsi="Times New Roman" w:cs="Times New Roman"/>
          <w:sz w:val="20"/>
          <w:szCs w:val="20"/>
          <w:lang w:val="fr-BE"/>
        </w:rPr>
      </w:pPr>
      <w:r w:rsidRPr="00DB0E63">
        <w:rPr>
          <w:rFonts w:ascii="Times New Roman" w:hAnsi="Times New Roman" w:cs="Times New Roman"/>
          <w:sz w:val="20"/>
          <w:szCs w:val="20"/>
          <w:lang w:val="fr-BE"/>
        </w:rPr>
        <w:t>fournir des informations claires et complètes sur ces dispositions et politiques ;</w:t>
      </w:r>
    </w:p>
    <w:p w14:paraId="41566C1C" w14:textId="77777777" w:rsidR="00066B86" w:rsidRPr="00DB0E63" w:rsidRDefault="00DD578D" w:rsidP="00066B86">
      <w:pPr>
        <w:pStyle w:val="Lijstalinea"/>
        <w:numPr>
          <w:ilvl w:val="0"/>
          <w:numId w:val="28"/>
        </w:numPr>
        <w:rPr>
          <w:rFonts w:ascii="Times New Roman" w:hAnsi="Times New Roman" w:cs="Times New Roman"/>
          <w:sz w:val="20"/>
          <w:szCs w:val="20"/>
          <w:lang w:val="fr-BE"/>
        </w:rPr>
      </w:pPr>
      <w:r w:rsidRPr="00DB0E63">
        <w:rPr>
          <w:rFonts w:ascii="Times New Roman" w:hAnsi="Times New Roman" w:cs="Times New Roman"/>
          <w:sz w:val="20"/>
          <w:szCs w:val="20"/>
          <w:lang w:val="fr-BE"/>
        </w:rPr>
        <w:t>les droits des accusés potentiels ;</w:t>
      </w:r>
    </w:p>
    <w:p w14:paraId="67A70467" w14:textId="77777777" w:rsidR="00066B86" w:rsidRPr="00DB0E63" w:rsidRDefault="00DD578D" w:rsidP="00066B86">
      <w:pPr>
        <w:pStyle w:val="Lijstalinea"/>
        <w:numPr>
          <w:ilvl w:val="0"/>
          <w:numId w:val="28"/>
        </w:numPr>
        <w:rPr>
          <w:rFonts w:ascii="Times New Roman" w:hAnsi="Times New Roman" w:cs="Times New Roman"/>
          <w:sz w:val="20"/>
          <w:szCs w:val="20"/>
          <w:lang w:val="fr-BE"/>
        </w:rPr>
      </w:pPr>
      <w:r w:rsidRPr="00DB0E63">
        <w:rPr>
          <w:rFonts w:ascii="Times New Roman" w:hAnsi="Times New Roman" w:cs="Times New Roman"/>
          <w:sz w:val="20"/>
          <w:szCs w:val="20"/>
          <w:lang w:val="fr-BE"/>
        </w:rPr>
        <w:t>la sécurité du traitement ;</w:t>
      </w:r>
    </w:p>
    <w:p w14:paraId="39621B23" w14:textId="77777777" w:rsidR="00066B86" w:rsidRPr="00DB0E63" w:rsidRDefault="00DD578D" w:rsidP="00066B86">
      <w:pPr>
        <w:pStyle w:val="Lijstalinea"/>
        <w:numPr>
          <w:ilvl w:val="0"/>
          <w:numId w:val="28"/>
        </w:numPr>
        <w:rPr>
          <w:rFonts w:ascii="Times New Roman" w:hAnsi="Times New Roman" w:cs="Times New Roman"/>
          <w:sz w:val="20"/>
          <w:szCs w:val="20"/>
          <w:lang w:val="fr-BE"/>
        </w:rPr>
      </w:pPr>
      <w:r w:rsidRPr="00DB0E63">
        <w:rPr>
          <w:rFonts w:ascii="Times New Roman" w:hAnsi="Times New Roman" w:cs="Times New Roman"/>
          <w:sz w:val="20"/>
          <w:szCs w:val="20"/>
          <w:lang w:val="fr-BE"/>
        </w:rPr>
        <w:t>la gestion des dénonciations internes ;</w:t>
      </w:r>
    </w:p>
    <w:p w14:paraId="05CA8B27" w14:textId="77777777" w:rsidR="00066B86" w:rsidRPr="00DB0E63" w:rsidRDefault="00DD578D" w:rsidP="00066B86">
      <w:pPr>
        <w:pStyle w:val="Lijstalinea"/>
        <w:numPr>
          <w:ilvl w:val="0"/>
          <w:numId w:val="28"/>
        </w:numPr>
        <w:rPr>
          <w:rFonts w:ascii="Times New Roman" w:hAnsi="Times New Roman" w:cs="Times New Roman"/>
          <w:sz w:val="20"/>
          <w:szCs w:val="20"/>
          <w:lang w:val="fr-BE"/>
        </w:rPr>
      </w:pPr>
      <w:r w:rsidRPr="00DB0E63">
        <w:rPr>
          <w:rFonts w:ascii="Times New Roman" w:hAnsi="Times New Roman" w:cs="Times New Roman"/>
          <w:sz w:val="20"/>
          <w:szCs w:val="20"/>
          <w:lang w:val="fr-BE"/>
        </w:rPr>
        <w:t>questions liées aux transferts internationaux de données, et</w:t>
      </w:r>
    </w:p>
    <w:p w14:paraId="6E4EA8FD" w14:textId="504BC4D2" w:rsidR="00D94CE0" w:rsidRPr="00DB0E63" w:rsidRDefault="00DD578D" w:rsidP="00066B86">
      <w:pPr>
        <w:pStyle w:val="Lijstalinea"/>
        <w:numPr>
          <w:ilvl w:val="0"/>
          <w:numId w:val="28"/>
        </w:numPr>
        <w:rPr>
          <w:rFonts w:ascii="Times New Roman" w:hAnsi="Times New Roman" w:cs="Times New Roman"/>
          <w:sz w:val="20"/>
          <w:szCs w:val="20"/>
          <w:lang w:val="fr-BE"/>
        </w:rPr>
      </w:pPr>
      <w:r w:rsidRPr="00DB0E63">
        <w:rPr>
          <w:rFonts w:ascii="Times New Roman" w:hAnsi="Times New Roman" w:cs="Times New Roman"/>
          <w:sz w:val="20"/>
          <w:szCs w:val="20"/>
          <w:lang w:val="fr-BE"/>
        </w:rPr>
        <w:t>notification et contrôle préalable.</w:t>
      </w:r>
    </w:p>
    <w:p w14:paraId="7AEAF075" w14:textId="77777777" w:rsidR="00066B86" w:rsidRPr="00DB0E63" w:rsidRDefault="00066B86">
      <w:pPr>
        <w:rPr>
          <w:rFonts w:ascii="Times New Roman" w:hAnsi="Times New Roman" w:cs="Times New Roman"/>
          <w:i/>
          <w:iCs/>
          <w:sz w:val="20"/>
          <w:szCs w:val="20"/>
          <w:u w:val="single"/>
        </w:rPr>
      </w:pPr>
    </w:p>
    <w:p w14:paraId="0D9AFC60" w14:textId="464908FF" w:rsidR="00D94CE0" w:rsidRPr="00DB0E63" w:rsidRDefault="00DD578D">
      <w:pPr>
        <w:rPr>
          <w:rFonts w:ascii="Times New Roman" w:hAnsi="Times New Roman" w:cs="Times New Roman"/>
          <w:i/>
          <w:iCs/>
          <w:sz w:val="20"/>
          <w:szCs w:val="20"/>
          <w:u w:val="single"/>
        </w:rPr>
      </w:pPr>
      <w:r w:rsidRPr="00DB0E63">
        <w:rPr>
          <w:rFonts w:ascii="Times New Roman" w:hAnsi="Times New Roman" w:cs="Times New Roman"/>
          <w:i/>
          <w:iCs/>
          <w:sz w:val="20"/>
          <w:szCs w:val="20"/>
          <w:u w:val="single"/>
        </w:rPr>
        <w:t>Mise à jour de cette politique.</w:t>
      </w:r>
    </w:p>
    <w:p w14:paraId="0DD0B469" w14:textId="77777777" w:rsidR="00D94CE0" w:rsidRPr="00751153" w:rsidRDefault="00DD578D">
      <w:pPr>
        <w:rPr>
          <w:rFonts w:ascii="Times New Roman" w:hAnsi="Times New Roman" w:cs="Times New Roman"/>
          <w:sz w:val="20"/>
          <w:szCs w:val="20"/>
        </w:rPr>
      </w:pPr>
      <w:r w:rsidRPr="00DB0E63">
        <w:rPr>
          <w:rFonts w:ascii="Times New Roman" w:hAnsi="Times New Roman" w:cs="Times New Roman"/>
          <w:sz w:val="20"/>
          <w:szCs w:val="20"/>
        </w:rPr>
        <w:t>Cette politique sera mise à jour en cas de changement de la loi et en tout cas une fois par an.</w:t>
      </w:r>
    </w:p>
    <w:p w14:paraId="1AA5E934" w14:textId="77777777" w:rsidR="001248C3" w:rsidRPr="00751153" w:rsidRDefault="001248C3" w:rsidP="00FD3C2D">
      <w:pPr>
        <w:rPr>
          <w:rFonts w:ascii="Times New Roman" w:hAnsi="Times New Roman" w:cs="Times New Roman"/>
          <w:sz w:val="20"/>
          <w:szCs w:val="20"/>
        </w:rPr>
      </w:pPr>
    </w:p>
    <w:sectPr w:rsidR="001248C3" w:rsidRPr="00751153">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639EF" w14:textId="77777777" w:rsidR="006C3EE6" w:rsidRDefault="006C3EE6" w:rsidP="003E41C3">
      <w:pPr>
        <w:spacing w:after="0" w:line="240" w:lineRule="auto"/>
      </w:pPr>
      <w:r>
        <w:separator/>
      </w:r>
    </w:p>
  </w:endnote>
  <w:endnote w:type="continuationSeparator" w:id="0">
    <w:p w14:paraId="0D9D926D" w14:textId="77777777" w:rsidR="006C3EE6" w:rsidRDefault="006C3EE6" w:rsidP="003E4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8B6E6" w14:textId="77777777" w:rsidR="006C3EE6" w:rsidRDefault="006C3EE6" w:rsidP="003E41C3">
      <w:pPr>
        <w:spacing w:after="0" w:line="240" w:lineRule="auto"/>
      </w:pPr>
      <w:r>
        <w:separator/>
      </w:r>
    </w:p>
  </w:footnote>
  <w:footnote w:type="continuationSeparator" w:id="0">
    <w:p w14:paraId="63A1ACFB" w14:textId="77777777" w:rsidR="006C3EE6" w:rsidRDefault="006C3EE6" w:rsidP="003E41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5C562" w14:textId="77777777" w:rsidR="003E41C3" w:rsidRDefault="003E41C3">
    <w:pPr>
      <w:pStyle w:val="Koptekst"/>
    </w:pPr>
  </w:p>
  <w:p w14:paraId="6AB20921" w14:textId="77777777" w:rsidR="003E41C3" w:rsidRDefault="003E41C3">
    <w:pPr>
      <w:pStyle w:val="Koptekst"/>
    </w:pPr>
  </w:p>
  <w:p w14:paraId="4B153099" w14:textId="77777777" w:rsidR="00D94CE0" w:rsidRDefault="00DD578D">
    <w:pPr>
      <w:pBdr>
        <w:top w:val="single" w:sz="4" w:space="1" w:color="auto"/>
        <w:left w:val="single" w:sz="4" w:space="4" w:color="auto"/>
        <w:bottom w:val="single" w:sz="4" w:space="1" w:color="auto"/>
        <w:right w:val="single" w:sz="4" w:space="4" w:color="auto"/>
      </w:pBdr>
      <w:shd w:val="clear" w:color="auto" w:fill="FFFFFF"/>
      <w:spacing w:after="100" w:afterAutospacing="1" w:line="240" w:lineRule="auto"/>
      <w:jc w:val="center"/>
      <w:outlineLvl w:val="2"/>
      <w:rPr>
        <w:rFonts w:ascii="Times New Roman" w:hAnsi="Times New Roman" w:cs="Times New Roman"/>
        <w:sz w:val="20"/>
        <w:szCs w:val="20"/>
        <w:shd w:val="clear" w:color="auto" w:fill="FFFFFF"/>
        <w:lang w:val="nl-NL"/>
      </w:rPr>
    </w:pPr>
    <w:r w:rsidRPr="002225D1">
      <w:rPr>
        <w:rFonts w:ascii="Times New Roman" w:hAnsi="Times New Roman" w:cs="Times New Roman"/>
        <w:sz w:val="20"/>
        <w:szCs w:val="20"/>
        <w:shd w:val="clear" w:color="auto" w:fill="FFFFFF"/>
        <w:lang w:val="nl-NL"/>
      </w:rPr>
      <w:t>POLITIQUE DE DÉNONCIATION</w:t>
    </w:r>
  </w:p>
  <w:p w14:paraId="06F62FDB" w14:textId="77777777" w:rsidR="003E41C3" w:rsidRDefault="003E41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2B2E"/>
    <w:multiLevelType w:val="hybridMultilevel"/>
    <w:tmpl w:val="671E6240"/>
    <w:lvl w:ilvl="0" w:tplc="2000000B">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3A87FC6"/>
    <w:multiLevelType w:val="hybridMultilevel"/>
    <w:tmpl w:val="26726856"/>
    <w:lvl w:ilvl="0" w:tplc="57689FEA">
      <w:numFmt w:val="bullet"/>
      <w:lvlText w:val=""/>
      <w:lvlJc w:val="left"/>
      <w:pPr>
        <w:ind w:left="1308" w:hanging="360"/>
      </w:pPr>
      <w:rPr>
        <w:rFonts w:ascii="Symbol" w:eastAsia="Symbol" w:hAnsi="Symbol" w:cs="Symbol" w:hint="default"/>
        <w:b w:val="0"/>
        <w:bCs w:val="0"/>
        <w:i w:val="0"/>
        <w:iCs w:val="0"/>
        <w:w w:val="100"/>
        <w:sz w:val="22"/>
        <w:szCs w:val="22"/>
        <w:lang w:val="nl-BE" w:eastAsia="en-US" w:bidi="ar-SA"/>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9536638"/>
    <w:multiLevelType w:val="hybridMultilevel"/>
    <w:tmpl w:val="9C2E1C8A"/>
    <w:lvl w:ilvl="0" w:tplc="20000015">
      <w:start w:val="1"/>
      <w:numFmt w:val="upp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686ACC"/>
    <w:multiLevelType w:val="hybridMultilevel"/>
    <w:tmpl w:val="B008D18A"/>
    <w:lvl w:ilvl="0" w:tplc="2E920EEC">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C03C3EF4">
      <w:numFmt w:val="bullet"/>
      <w:lvlText w:val="•"/>
      <w:lvlJc w:val="left"/>
      <w:pPr>
        <w:ind w:left="862" w:hanging="358"/>
      </w:pPr>
      <w:rPr>
        <w:rFonts w:hint="default"/>
        <w:lang w:val="nl-BE" w:eastAsia="en-US" w:bidi="ar-SA"/>
      </w:rPr>
    </w:lvl>
    <w:lvl w:ilvl="2" w:tplc="8F8C6E9A">
      <w:numFmt w:val="bullet"/>
      <w:lvlText w:val="•"/>
      <w:lvlJc w:val="left"/>
      <w:pPr>
        <w:ind w:left="1285" w:hanging="358"/>
      </w:pPr>
      <w:rPr>
        <w:rFonts w:hint="default"/>
        <w:lang w:val="nl-BE" w:eastAsia="en-US" w:bidi="ar-SA"/>
      </w:rPr>
    </w:lvl>
    <w:lvl w:ilvl="3" w:tplc="9258B172">
      <w:numFmt w:val="bullet"/>
      <w:lvlText w:val="•"/>
      <w:lvlJc w:val="left"/>
      <w:pPr>
        <w:ind w:left="1708" w:hanging="358"/>
      </w:pPr>
      <w:rPr>
        <w:rFonts w:hint="default"/>
        <w:lang w:val="nl-BE" w:eastAsia="en-US" w:bidi="ar-SA"/>
      </w:rPr>
    </w:lvl>
    <w:lvl w:ilvl="4" w:tplc="02942564">
      <w:numFmt w:val="bullet"/>
      <w:lvlText w:val="•"/>
      <w:lvlJc w:val="left"/>
      <w:pPr>
        <w:ind w:left="2131" w:hanging="358"/>
      </w:pPr>
      <w:rPr>
        <w:rFonts w:hint="default"/>
        <w:lang w:val="nl-BE" w:eastAsia="en-US" w:bidi="ar-SA"/>
      </w:rPr>
    </w:lvl>
    <w:lvl w:ilvl="5" w:tplc="ECC61732">
      <w:numFmt w:val="bullet"/>
      <w:lvlText w:val="•"/>
      <w:lvlJc w:val="left"/>
      <w:pPr>
        <w:ind w:left="2554" w:hanging="358"/>
      </w:pPr>
      <w:rPr>
        <w:rFonts w:hint="default"/>
        <w:lang w:val="nl-BE" w:eastAsia="en-US" w:bidi="ar-SA"/>
      </w:rPr>
    </w:lvl>
    <w:lvl w:ilvl="6" w:tplc="4222875E">
      <w:numFmt w:val="bullet"/>
      <w:lvlText w:val="•"/>
      <w:lvlJc w:val="left"/>
      <w:pPr>
        <w:ind w:left="2976" w:hanging="358"/>
      </w:pPr>
      <w:rPr>
        <w:rFonts w:hint="default"/>
        <w:lang w:val="nl-BE" w:eastAsia="en-US" w:bidi="ar-SA"/>
      </w:rPr>
    </w:lvl>
    <w:lvl w:ilvl="7" w:tplc="902C6C1C">
      <w:numFmt w:val="bullet"/>
      <w:lvlText w:val="•"/>
      <w:lvlJc w:val="left"/>
      <w:pPr>
        <w:ind w:left="3399" w:hanging="358"/>
      </w:pPr>
      <w:rPr>
        <w:rFonts w:hint="default"/>
        <w:lang w:val="nl-BE" w:eastAsia="en-US" w:bidi="ar-SA"/>
      </w:rPr>
    </w:lvl>
    <w:lvl w:ilvl="8" w:tplc="CB12FC02">
      <w:numFmt w:val="bullet"/>
      <w:lvlText w:val="•"/>
      <w:lvlJc w:val="left"/>
      <w:pPr>
        <w:ind w:left="3822" w:hanging="358"/>
      </w:pPr>
      <w:rPr>
        <w:rFonts w:hint="default"/>
        <w:lang w:val="nl-BE" w:eastAsia="en-US" w:bidi="ar-SA"/>
      </w:rPr>
    </w:lvl>
  </w:abstractNum>
  <w:abstractNum w:abstractNumId="4" w15:restartNumberingAfterBreak="0">
    <w:nsid w:val="1CB8763F"/>
    <w:multiLevelType w:val="hybridMultilevel"/>
    <w:tmpl w:val="20D629A2"/>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FCA317E"/>
    <w:multiLevelType w:val="hybridMultilevel"/>
    <w:tmpl w:val="BE5A1C26"/>
    <w:lvl w:ilvl="0" w:tplc="243462C2">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473E884C">
      <w:numFmt w:val="bullet"/>
      <w:lvlText w:val="•"/>
      <w:lvlJc w:val="left"/>
      <w:pPr>
        <w:ind w:left="862" w:hanging="358"/>
      </w:pPr>
      <w:rPr>
        <w:rFonts w:hint="default"/>
        <w:lang w:val="nl-BE" w:eastAsia="en-US" w:bidi="ar-SA"/>
      </w:rPr>
    </w:lvl>
    <w:lvl w:ilvl="2" w:tplc="6EE6E318">
      <w:numFmt w:val="bullet"/>
      <w:lvlText w:val="•"/>
      <w:lvlJc w:val="left"/>
      <w:pPr>
        <w:ind w:left="1285" w:hanging="358"/>
      </w:pPr>
      <w:rPr>
        <w:rFonts w:hint="default"/>
        <w:lang w:val="nl-BE" w:eastAsia="en-US" w:bidi="ar-SA"/>
      </w:rPr>
    </w:lvl>
    <w:lvl w:ilvl="3" w:tplc="9662C12E">
      <w:numFmt w:val="bullet"/>
      <w:lvlText w:val="•"/>
      <w:lvlJc w:val="left"/>
      <w:pPr>
        <w:ind w:left="1708" w:hanging="358"/>
      </w:pPr>
      <w:rPr>
        <w:rFonts w:hint="default"/>
        <w:lang w:val="nl-BE" w:eastAsia="en-US" w:bidi="ar-SA"/>
      </w:rPr>
    </w:lvl>
    <w:lvl w:ilvl="4" w:tplc="91B67A44">
      <w:numFmt w:val="bullet"/>
      <w:lvlText w:val="•"/>
      <w:lvlJc w:val="left"/>
      <w:pPr>
        <w:ind w:left="2131" w:hanging="358"/>
      </w:pPr>
      <w:rPr>
        <w:rFonts w:hint="default"/>
        <w:lang w:val="nl-BE" w:eastAsia="en-US" w:bidi="ar-SA"/>
      </w:rPr>
    </w:lvl>
    <w:lvl w:ilvl="5" w:tplc="232CAB08">
      <w:numFmt w:val="bullet"/>
      <w:lvlText w:val="•"/>
      <w:lvlJc w:val="left"/>
      <w:pPr>
        <w:ind w:left="2554" w:hanging="358"/>
      </w:pPr>
      <w:rPr>
        <w:rFonts w:hint="default"/>
        <w:lang w:val="nl-BE" w:eastAsia="en-US" w:bidi="ar-SA"/>
      </w:rPr>
    </w:lvl>
    <w:lvl w:ilvl="6" w:tplc="BE50BE06">
      <w:numFmt w:val="bullet"/>
      <w:lvlText w:val="•"/>
      <w:lvlJc w:val="left"/>
      <w:pPr>
        <w:ind w:left="2976" w:hanging="358"/>
      </w:pPr>
      <w:rPr>
        <w:rFonts w:hint="default"/>
        <w:lang w:val="nl-BE" w:eastAsia="en-US" w:bidi="ar-SA"/>
      </w:rPr>
    </w:lvl>
    <w:lvl w:ilvl="7" w:tplc="8A463534">
      <w:numFmt w:val="bullet"/>
      <w:lvlText w:val="•"/>
      <w:lvlJc w:val="left"/>
      <w:pPr>
        <w:ind w:left="3399" w:hanging="358"/>
      </w:pPr>
      <w:rPr>
        <w:rFonts w:hint="default"/>
        <w:lang w:val="nl-BE" w:eastAsia="en-US" w:bidi="ar-SA"/>
      </w:rPr>
    </w:lvl>
    <w:lvl w:ilvl="8" w:tplc="70F02B64">
      <w:numFmt w:val="bullet"/>
      <w:lvlText w:val="•"/>
      <w:lvlJc w:val="left"/>
      <w:pPr>
        <w:ind w:left="3822" w:hanging="358"/>
      </w:pPr>
      <w:rPr>
        <w:rFonts w:hint="default"/>
        <w:lang w:val="nl-BE" w:eastAsia="en-US" w:bidi="ar-SA"/>
      </w:rPr>
    </w:lvl>
  </w:abstractNum>
  <w:abstractNum w:abstractNumId="6" w15:restartNumberingAfterBreak="0">
    <w:nsid w:val="203B2BAB"/>
    <w:multiLevelType w:val="hybridMultilevel"/>
    <w:tmpl w:val="0A2CB836"/>
    <w:lvl w:ilvl="0" w:tplc="9EFCAC10">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6DCCABAC">
      <w:numFmt w:val="bullet"/>
      <w:lvlText w:val="•"/>
      <w:lvlJc w:val="left"/>
      <w:pPr>
        <w:ind w:left="862" w:hanging="358"/>
      </w:pPr>
      <w:rPr>
        <w:rFonts w:hint="default"/>
        <w:lang w:val="nl-BE" w:eastAsia="en-US" w:bidi="ar-SA"/>
      </w:rPr>
    </w:lvl>
    <w:lvl w:ilvl="2" w:tplc="642E9694">
      <w:numFmt w:val="bullet"/>
      <w:lvlText w:val="•"/>
      <w:lvlJc w:val="left"/>
      <w:pPr>
        <w:ind w:left="1285" w:hanging="358"/>
      </w:pPr>
      <w:rPr>
        <w:rFonts w:hint="default"/>
        <w:lang w:val="nl-BE" w:eastAsia="en-US" w:bidi="ar-SA"/>
      </w:rPr>
    </w:lvl>
    <w:lvl w:ilvl="3" w:tplc="4CDE47D2">
      <w:numFmt w:val="bullet"/>
      <w:lvlText w:val="•"/>
      <w:lvlJc w:val="left"/>
      <w:pPr>
        <w:ind w:left="1708" w:hanging="358"/>
      </w:pPr>
      <w:rPr>
        <w:rFonts w:hint="default"/>
        <w:lang w:val="nl-BE" w:eastAsia="en-US" w:bidi="ar-SA"/>
      </w:rPr>
    </w:lvl>
    <w:lvl w:ilvl="4" w:tplc="AB6A8528">
      <w:numFmt w:val="bullet"/>
      <w:lvlText w:val="•"/>
      <w:lvlJc w:val="left"/>
      <w:pPr>
        <w:ind w:left="2131" w:hanging="358"/>
      </w:pPr>
      <w:rPr>
        <w:rFonts w:hint="default"/>
        <w:lang w:val="nl-BE" w:eastAsia="en-US" w:bidi="ar-SA"/>
      </w:rPr>
    </w:lvl>
    <w:lvl w:ilvl="5" w:tplc="F482ACB6">
      <w:numFmt w:val="bullet"/>
      <w:lvlText w:val="•"/>
      <w:lvlJc w:val="left"/>
      <w:pPr>
        <w:ind w:left="2554" w:hanging="358"/>
      </w:pPr>
      <w:rPr>
        <w:rFonts w:hint="default"/>
        <w:lang w:val="nl-BE" w:eastAsia="en-US" w:bidi="ar-SA"/>
      </w:rPr>
    </w:lvl>
    <w:lvl w:ilvl="6" w:tplc="540269D6">
      <w:numFmt w:val="bullet"/>
      <w:lvlText w:val="•"/>
      <w:lvlJc w:val="left"/>
      <w:pPr>
        <w:ind w:left="2976" w:hanging="358"/>
      </w:pPr>
      <w:rPr>
        <w:rFonts w:hint="default"/>
        <w:lang w:val="nl-BE" w:eastAsia="en-US" w:bidi="ar-SA"/>
      </w:rPr>
    </w:lvl>
    <w:lvl w:ilvl="7" w:tplc="C6566254">
      <w:numFmt w:val="bullet"/>
      <w:lvlText w:val="•"/>
      <w:lvlJc w:val="left"/>
      <w:pPr>
        <w:ind w:left="3399" w:hanging="358"/>
      </w:pPr>
      <w:rPr>
        <w:rFonts w:hint="default"/>
        <w:lang w:val="nl-BE" w:eastAsia="en-US" w:bidi="ar-SA"/>
      </w:rPr>
    </w:lvl>
    <w:lvl w:ilvl="8" w:tplc="90069B74">
      <w:numFmt w:val="bullet"/>
      <w:lvlText w:val="•"/>
      <w:lvlJc w:val="left"/>
      <w:pPr>
        <w:ind w:left="3822" w:hanging="358"/>
      </w:pPr>
      <w:rPr>
        <w:rFonts w:hint="default"/>
        <w:lang w:val="nl-BE" w:eastAsia="en-US" w:bidi="ar-SA"/>
      </w:rPr>
    </w:lvl>
  </w:abstractNum>
  <w:abstractNum w:abstractNumId="7" w15:restartNumberingAfterBreak="0">
    <w:nsid w:val="24080AB6"/>
    <w:multiLevelType w:val="hybridMultilevel"/>
    <w:tmpl w:val="2BCC80FC"/>
    <w:lvl w:ilvl="0" w:tplc="57689FEA">
      <w:numFmt w:val="bullet"/>
      <w:lvlText w:val=""/>
      <w:lvlJc w:val="left"/>
      <w:pPr>
        <w:ind w:left="1308" w:hanging="360"/>
      </w:pPr>
      <w:rPr>
        <w:rFonts w:ascii="Symbol" w:eastAsia="Symbol" w:hAnsi="Symbol" w:cs="Symbol" w:hint="default"/>
        <w:b w:val="0"/>
        <w:bCs w:val="0"/>
        <w:i w:val="0"/>
        <w:iCs w:val="0"/>
        <w:w w:val="100"/>
        <w:sz w:val="22"/>
        <w:szCs w:val="22"/>
        <w:lang w:val="nl-BE"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5281879"/>
    <w:multiLevelType w:val="hybridMultilevel"/>
    <w:tmpl w:val="2F16B54A"/>
    <w:lvl w:ilvl="0" w:tplc="59DA75EC">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81761B38">
      <w:numFmt w:val="bullet"/>
      <w:lvlText w:val="•"/>
      <w:lvlJc w:val="left"/>
      <w:pPr>
        <w:ind w:left="862" w:hanging="358"/>
      </w:pPr>
      <w:rPr>
        <w:rFonts w:hint="default"/>
        <w:lang w:val="nl-BE" w:eastAsia="en-US" w:bidi="ar-SA"/>
      </w:rPr>
    </w:lvl>
    <w:lvl w:ilvl="2" w:tplc="8F205436">
      <w:numFmt w:val="bullet"/>
      <w:lvlText w:val="•"/>
      <w:lvlJc w:val="left"/>
      <w:pPr>
        <w:ind w:left="1285" w:hanging="358"/>
      </w:pPr>
      <w:rPr>
        <w:rFonts w:hint="default"/>
        <w:lang w:val="nl-BE" w:eastAsia="en-US" w:bidi="ar-SA"/>
      </w:rPr>
    </w:lvl>
    <w:lvl w:ilvl="3" w:tplc="1408FA34">
      <w:numFmt w:val="bullet"/>
      <w:lvlText w:val="•"/>
      <w:lvlJc w:val="left"/>
      <w:pPr>
        <w:ind w:left="1708" w:hanging="358"/>
      </w:pPr>
      <w:rPr>
        <w:rFonts w:hint="default"/>
        <w:lang w:val="nl-BE" w:eastAsia="en-US" w:bidi="ar-SA"/>
      </w:rPr>
    </w:lvl>
    <w:lvl w:ilvl="4" w:tplc="331E6D26">
      <w:numFmt w:val="bullet"/>
      <w:lvlText w:val="•"/>
      <w:lvlJc w:val="left"/>
      <w:pPr>
        <w:ind w:left="2131" w:hanging="358"/>
      </w:pPr>
      <w:rPr>
        <w:rFonts w:hint="default"/>
        <w:lang w:val="nl-BE" w:eastAsia="en-US" w:bidi="ar-SA"/>
      </w:rPr>
    </w:lvl>
    <w:lvl w:ilvl="5" w:tplc="DFB4B842">
      <w:numFmt w:val="bullet"/>
      <w:lvlText w:val="•"/>
      <w:lvlJc w:val="left"/>
      <w:pPr>
        <w:ind w:left="2554" w:hanging="358"/>
      </w:pPr>
      <w:rPr>
        <w:rFonts w:hint="default"/>
        <w:lang w:val="nl-BE" w:eastAsia="en-US" w:bidi="ar-SA"/>
      </w:rPr>
    </w:lvl>
    <w:lvl w:ilvl="6" w:tplc="654453A6">
      <w:numFmt w:val="bullet"/>
      <w:lvlText w:val="•"/>
      <w:lvlJc w:val="left"/>
      <w:pPr>
        <w:ind w:left="2976" w:hanging="358"/>
      </w:pPr>
      <w:rPr>
        <w:rFonts w:hint="default"/>
        <w:lang w:val="nl-BE" w:eastAsia="en-US" w:bidi="ar-SA"/>
      </w:rPr>
    </w:lvl>
    <w:lvl w:ilvl="7" w:tplc="85A479B4">
      <w:numFmt w:val="bullet"/>
      <w:lvlText w:val="•"/>
      <w:lvlJc w:val="left"/>
      <w:pPr>
        <w:ind w:left="3399" w:hanging="358"/>
      </w:pPr>
      <w:rPr>
        <w:rFonts w:hint="default"/>
        <w:lang w:val="nl-BE" w:eastAsia="en-US" w:bidi="ar-SA"/>
      </w:rPr>
    </w:lvl>
    <w:lvl w:ilvl="8" w:tplc="919EDD5C">
      <w:numFmt w:val="bullet"/>
      <w:lvlText w:val="•"/>
      <w:lvlJc w:val="left"/>
      <w:pPr>
        <w:ind w:left="3822" w:hanging="358"/>
      </w:pPr>
      <w:rPr>
        <w:rFonts w:hint="default"/>
        <w:lang w:val="nl-BE" w:eastAsia="en-US" w:bidi="ar-SA"/>
      </w:rPr>
    </w:lvl>
  </w:abstractNum>
  <w:abstractNum w:abstractNumId="9" w15:restartNumberingAfterBreak="0">
    <w:nsid w:val="27274B91"/>
    <w:multiLevelType w:val="hybridMultilevel"/>
    <w:tmpl w:val="72360988"/>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97931FA"/>
    <w:multiLevelType w:val="hybridMultilevel"/>
    <w:tmpl w:val="23FE3C30"/>
    <w:lvl w:ilvl="0" w:tplc="76843A52">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CE10D3B2">
      <w:numFmt w:val="bullet"/>
      <w:lvlText w:val="•"/>
      <w:lvlJc w:val="left"/>
      <w:pPr>
        <w:ind w:left="862" w:hanging="358"/>
      </w:pPr>
      <w:rPr>
        <w:rFonts w:hint="default"/>
        <w:lang w:val="nl-BE" w:eastAsia="en-US" w:bidi="ar-SA"/>
      </w:rPr>
    </w:lvl>
    <w:lvl w:ilvl="2" w:tplc="13A4DD16">
      <w:numFmt w:val="bullet"/>
      <w:lvlText w:val="•"/>
      <w:lvlJc w:val="left"/>
      <w:pPr>
        <w:ind w:left="1285" w:hanging="358"/>
      </w:pPr>
      <w:rPr>
        <w:rFonts w:hint="default"/>
        <w:lang w:val="nl-BE" w:eastAsia="en-US" w:bidi="ar-SA"/>
      </w:rPr>
    </w:lvl>
    <w:lvl w:ilvl="3" w:tplc="17B27406">
      <w:numFmt w:val="bullet"/>
      <w:lvlText w:val="•"/>
      <w:lvlJc w:val="left"/>
      <w:pPr>
        <w:ind w:left="1708" w:hanging="358"/>
      </w:pPr>
      <w:rPr>
        <w:rFonts w:hint="default"/>
        <w:lang w:val="nl-BE" w:eastAsia="en-US" w:bidi="ar-SA"/>
      </w:rPr>
    </w:lvl>
    <w:lvl w:ilvl="4" w:tplc="674AED84">
      <w:numFmt w:val="bullet"/>
      <w:lvlText w:val="•"/>
      <w:lvlJc w:val="left"/>
      <w:pPr>
        <w:ind w:left="2131" w:hanging="358"/>
      </w:pPr>
      <w:rPr>
        <w:rFonts w:hint="default"/>
        <w:lang w:val="nl-BE" w:eastAsia="en-US" w:bidi="ar-SA"/>
      </w:rPr>
    </w:lvl>
    <w:lvl w:ilvl="5" w:tplc="6E6EEB5E">
      <w:numFmt w:val="bullet"/>
      <w:lvlText w:val="•"/>
      <w:lvlJc w:val="left"/>
      <w:pPr>
        <w:ind w:left="2554" w:hanging="358"/>
      </w:pPr>
      <w:rPr>
        <w:rFonts w:hint="default"/>
        <w:lang w:val="nl-BE" w:eastAsia="en-US" w:bidi="ar-SA"/>
      </w:rPr>
    </w:lvl>
    <w:lvl w:ilvl="6" w:tplc="F386E15A">
      <w:numFmt w:val="bullet"/>
      <w:lvlText w:val="•"/>
      <w:lvlJc w:val="left"/>
      <w:pPr>
        <w:ind w:left="2976" w:hanging="358"/>
      </w:pPr>
      <w:rPr>
        <w:rFonts w:hint="default"/>
        <w:lang w:val="nl-BE" w:eastAsia="en-US" w:bidi="ar-SA"/>
      </w:rPr>
    </w:lvl>
    <w:lvl w:ilvl="7" w:tplc="F740EC5C">
      <w:numFmt w:val="bullet"/>
      <w:lvlText w:val="•"/>
      <w:lvlJc w:val="left"/>
      <w:pPr>
        <w:ind w:left="3399" w:hanging="358"/>
      </w:pPr>
      <w:rPr>
        <w:rFonts w:hint="default"/>
        <w:lang w:val="nl-BE" w:eastAsia="en-US" w:bidi="ar-SA"/>
      </w:rPr>
    </w:lvl>
    <w:lvl w:ilvl="8" w:tplc="32F07AA4">
      <w:numFmt w:val="bullet"/>
      <w:lvlText w:val="•"/>
      <w:lvlJc w:val="left"/>
      <w:pPr>
        <w:ind w:left="3822" w:hanging="358"/>
      </w:pPr>
      <w:rPr>
        <w:rFonts w:hint="default"/>
        <w:lang w:val="nl-BE" w:eastAsia="en-US" w:bidi="ar-SA"/>
      </w:rPr>
    </w:lvl>
  </w:abstractNum>
  <w:abstractNum w:abstractNumId="11" w15:restartNumberingAfterBreak="0">
    <w:nsid w:val="2D8753BB"/>
    <w:multiLevelType w:val="hybridMultilevel"/>
    <w:tmpl w:val="DB70E850"/>
    <w:lvl w:ilvl="0" w:tplc="C4F0ABC8">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B65C887E">
      <w:numFmt w:val="bullet"/>
      <w:lvlText w:val="•"/>
      <w:lvlJc w:val="left"/>
      <w:pPr>
        <w:ind w:left="862" w:hanging="358"/>
      </w:pPr>
      <w:rPr>
        <w:rFonts w:hint="default"/>
        <w:lang w:val="nl-BE" w:eastAsia="en-US" w:bidi="ar-SA"/>
      </w:rPr>
    </w:lvl>
    <w:lvl w:ilvl="2" w:tplc="CB12E856">
      <w:numFmt w:val="bullet"/>
      <w:lvlText w:val="•"/>
      <w:lvlJc w:val="left"/>
      <w:pPr>
        <w:ind w:left="1285" w:hanging="358"/>
      </w:pPr>
      <w:rPr>
        <w:rFonts w:hint="default"/>
        <w:lang w:val="nl-BE" w:eastAsia="en-US" w:bidi="ar-SA"/>
      </w:rPr>
    </w:lvl>
    <w:lvl w:ilvl="3" w:tplc="C72ECDBC">
      <w:numFmt w:val="bullet"/>
      <w:lvlText w:val="•"/>
      <w:lvlJc w:val="left"/>
      <w:pPr>
        <w:ind w:left="1708" w:hanging="358"/>
      </w:pPr>
      <w:rPr>
        <w:rFonts w:hint="default"/>
        <w:lang w:val="nl-BE" w:eastAsia="en-US" w:bidi="ar-SA"/>
      </w:rPr>
    </w:lvl>
    <w:lvl w:ilvl="4" w:tplc="526EDB9A">
      <w:numFmt w:val="bullet"/>
      <w:lvlText w:val="•"/>
      <w:lvlJc w:val="left"/>
      <w:pPr>
        <w:ind w:left="2131" w:hanging="358"/>
      </w:pPr>
      <w:rPr>
        <w:rFonts w:hint="default"/>
        <w:lang w:val="nl-BE" w:eastAsia="en-US" w:bidi="ar-SA"/>
      </w:rPr>
    </w:lvl>
    <w:lvl w:ilvl="5" w:tplc="3E9E86BE">
      <w:numFmt w:val="bullet"/>
      <w:lvlText w:val="•"/>
      <w:lvlJc w:val="left"/>
      <w:pPr>
        <w:ind w:left="2554" w:hanging="358"/>
      </w:pPr>
      <w:rPr>
        <w:rFonts w:hint="default"/>
        <w:lang w:val="nl-BE" w:eastAsia="en-US" w:bidi="ar-SA"/>
      </w:rPr>
    </w:lvl>
    <w:lvl w:ilvl="6" w:tplc="B67C455E">
      <w:numFmt w:val="bullet"/>
      <w:lvlText w:val="•"/>
      <w:lvlJc w:val="left"/>
      <w:pPr>
        <w:ind w:left="2976" w:hanging="358"/>
      </w:pPr>
      <w:rPr>
        <w:rFonts w:hint="default"/>
        <w:lang w:val="nl-BE" w:eastAsia="en-US" w:bidi="ar-SA"/>
      </w:rPr>
    </w:lvl>
    <w:lvl w:ilvl="7" w:tplc="BB84674C">
      <w:numFmt w:val="bullet"/>
      <w:lvlText w:val="•"/>
      <w:lvlJc w:val="left"/>
      <w:pPr>
        <w:ind w:left="3399" w:hanging="358"/>
      </w:pPr>
      <w:rPr>
        <w:rFonts w:hint="default"/>
        <w:lang w:val="nl-BE" w:eastAsia="en-US" w:bidi="ar-SA"/>
      </w:rPr>
    </w:lvl>
    <w:lvl w:ilvl="8" w:tplc="6E74E180">
      <w:numFmt w:val="bullet"/>
      <w:lvlText w:val="•"/>
      <w:lvlJc w:val="left"/>
      <w:pPr>
        <w:ind w:left="3822" w:hanging="358"/>
      </w:pPr>
      <w:rPr>
        <w:rFonts w:hint="default"/>
        <w:lang w:val="nl-BE" w:eastAsia="en-US" w:bidi="ar-SA"/>
      </w:rPr>
    </w:lvl>
  </w:abstractNum>
  <w:abstractNum w:abstractNumId="12" w15:restartNumberingAfterBreak="0">
    <w:nsid w:val="2DAF4DAA"/>
    <w:multiLevelType w:val="hybridMultilevel"/>
    <w:tmpl w:val="78306C3A"/>
    <w:lvl w:ilvl="0" w:tplc="6DEA3726">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2A740F24">
      <w:numFmt w:val="bullet"/>
      <w:lvlText w:val="•"/>
      <w:lvlJc w:val="left"/>
      <w:pPr>
        <w:ind w:left="862" w:hanging="358"/>
      </w:pPr>
      <w:rPr>
        <w:rFonts w:hint="default"/>
        <w:lang w:val="nl-BE" w:eastAsia="en-US" w:bidi="ar-SA"/>
      </w:rPr>
    </w:lvl>
    <w:lvl w:ilvl="2" w:tplc="2B8ACF08">
      <w:numFmt w:val="bullet"/>
      <w:lvlText w:val="•"/>
      <w:lvlJc w:val="left"/>
      <w:pPr>
        <w:ind w:left="1285" w:hanging="358"/>
      </w:pPr>
      <w:rPr>
        <w:rFonts w:hint="default"/>
        <w:lang w:val="nl-BE" w:eastAsia="en-US" w:bidi="ar-SA"/>
      </w:rPr>
    </w:lvl>
    <w:lvl w:ilvl="3" w:tplc="E820D358">
      <w:numFmt w:val="bullet"/>
      <w:lvlText w:val="•"/>
      <w:lvlJc w:val="left"/>
      <w:pPr>
        <w:ind w:left="1708" w:hanging="358"/>
      </w:pPr>
      <w:rPr>
        <w:rFonts w:hint="default"/>
        <w:lang w:val="nl-BE" w:eastAsia="en-US" w:bidi="ar-SA"/>
      </w:rPr>
    </w:lvl>
    <w:lvl w:ilvl="4" w:tplc="6E7888B4">
      <w:numFmt w:val="bullet"/>
      <w:lvlText w:val="•"/>
      <w:lvlJc w:val="left"/>
      <w:pPr>
        <w:ind w:left="2131" w:hanging="358"/>
      </w:pPr>
      <w:rPr>
        <w:rFonts w:hint="default"/>
        <w:lang w:val="nl-BE" w:eastAsia="en-US" w:bidi="ar-SA"/>
      </w:rPr>
    </w:lvl>
    <w:lvl w:ilvl="5" w:tplc="F350D92A">
      <w:numFmt w:val="bullet"/>
      <w:lvlText w:val="•"/>
      <w:lvlJc w:val="left"/>
      <w:pPr>
        <w:ind w:left="2554" w:hanging="358"/>
      </w:pPr>
      <w:rPr>
        <w:rFonts w:hint="default"/>
        <w:lang w:val="nl-BE" w:eastAsia="en-US" w:bidi="ar-SA"/>
      </w:rPr>
    </w:lvl>
    <w:lvl w:ilvl="6" w:tplc="BE22B840">
      <w:numFmt w:val="bullet"/>
      <w:lvlText w:val="•"/>
      <w:lvlJc w:val="left"/>
      <w:pPr>
        <w:ind w:left="2976" w:hanging="358"/>
      </w:pPr>
      <w:rPr>
        <w:rFonts w:hint="default"/>
        <w:lang w:val="nl-BE" w:eastAsia="en-US" w:bidi="ar-SA"/>
      </w:rPr>
    </w:lvl>
    <w:lvl w:ilvl="7" w:tplc="EFF078CA">
      <w:numFmt w:val="bullet"/>
      <w:lvlText w:val="•"/>
      <w:lvlJc w:val="left"/>
      <w:pPr>
        <w:ind w:left="3399" w:hanging="358"/>
      </w:pPr>
      <w:rPr>
        <w:rFonts w:hint="default"/>
        <w:lang w:val="nl-BE" w:eastAsia="en-US" w:bidi="ar-SA"/>
      </w:rPr>
    </w:lvl>
    <w:lvl w:ilvl="8" w:tplc="5C5A4304">
      <w:numFmt w:val="bullet"/>
      <w:lvlText w:val="•"/>
      <w:lvlJc w:val="left"/>
      <w:pPr>
        <w:ind w:left="3822" w:hanging="358"/>
      </w:pPr>
      <w:rPr>
        <w:rFonts w:hint="default"/>
        <w:lang w:val="nl-BE" w:eastAsia="en-US" w:bidi="ar-SA"/>
      </w:rPr>
    </w:lvl>
  </w:abstractNum>
  <w:abstractNum w:abstractNumId="13" w15:restartNumberingAfterBreak="0">
    <w:nsid w:val="2F836995"/>
    <w:multiLevelType w:val="hybridMultilevel"/>
    <w:tmpl w:val="857430E0"/>
    <w:lvl w:ilvl="0" w:tplc="57689FEA">
      <w:numFmt w:val="bullet"/>
      <w:lvlText w:val=""/>
      <w:lvlJc w:val="left"/>
      <w:pPr>
        <w:ind w:left="1308" w:hanging="360"/>
      </w:pPr>
      <w:rPr>
        <w:rFonts w:ascii="Symbol" w:eastAsia="Symbol" w:hAnsi="Symbol" w:cs="Symbol" w:hint="default"/>
        <w:b w:val="0"/>
        <w:bCs w:val="0"/>
        <w:i w:val="0"/>
        <w:iCs w:val="0"/>
        <w:w w:val="100"/>
        <w:sz w:val="22"/>
        <w:szCs w:val="22"/>
        <w:lang w:val="nl-BE" w:eastAsia="en-US" w:bidi="ar-SA"/>
      </w:rPr>
    </w:lvl>
    <w:lvl w:ilvl="1" w:tplc="6EC27E78">
      <w:numFmt w:val="bullet"/>
      <w:lvlText w:val="•"/>
      <w:lvlJc w:val="left"/>
      <w:pPr>
        <w:ind w:left="2130" w:hanging="360"/>
      </w:pPr>
      <w:rPr>
        <w:rFonts w:hint="default"/>
        <w:lang w:val="nl-BE" w:eastAsia="en-US" w:bidi="ar-SA"/>
      </w:rPr>
    </w:lvl>
    <w:lvl w:ilvl="2" w:tplc="48788830">
      <w:numFmt w:val="bullet"/>
      <w:lvlText w:val="•"/>
      <w:lvlJc w:val="left"/>
      <w:pPr>
        <w:ind w:left="2961" w:hanging="360"/>
      </w:pPr>
      <w:rPr>
        <w:rFonts w:hint="default"/>
        <w:lang w:val="nl-BE" w:eastAsia="en-US" w:bidi="ar-SA"/>
      </w:rPr>
    </w:lvl>
    <w:lvl w:ilvl="3" w:tplc="25F23956">
      <w:numFmt w:val="bullet"/>
      <w:lvlText w:val="•"/>
      <w:lvlJc w:val="left"/>
      <w:pPr>
        <w:ind w:left="3791" w:hanging="360"/>
      </w:pPr>
      <w:rPr>
        <w:rFonts w:hint="default"/>
        <w:lang w:val="nl-BE" w:eastAsia="en-US" w:bidi="ar-SA"/>
      </w:rPr>
    </w:lvl>
    <w:lvl w:ilvl="4" w:tplc="0568D808">
      <w:numFmt w:val="bullet"/>
      <w:lvlText w:val="•"/>
      <w:lvlJc w:val="left"/>
      <w:pPr>
        <w:ind w:left="4622" w:hanging="360"/>
      </w:pPr>
      <w:rPr>
        <w:rFonts w:hint="default"/>
        <w:lang w:val="nl-BE" w:eastAsia="en-US" w:bidi="ar-SA"/>
      </w:rPr>
    </w:lvl>
    <w:lvl w:ilvl="5" w:tplc="5B287202">
      <w:numFmt w:val="bullet"/>
      <w:lvlText w:val="•"/>
      <w:lvlJc w:val="left"/>
      <w:pPr>
        <w:ind w:left="5453" w:hanging="360"/>
      </w:pPr>
      <w:rPr>
        <w:rFonts w:hint="default"/>
        <w:lang w:val="nl-BE" w:eastAsia="en-US" w:bidi="ar-SA"/>
      </w:rPr>
    </w:lvl>
    <w:lvl w:ilvl="6" w:tplc="1AB4CD6A">
      <w:numFmt w:val="bullet"/>
      <w:lvlText w:val="•"/>
      <w:lvlJc w:val="left"/>
      <w:pPr>
        <w:ind w:left="6283" w:hanging="360"/>
      </w:pPr>
      <w:rPr>
        <w:rFonts w:hint="default"/>
        <w:lang w:val="nl-BE" w:eastAsia="en-US" w:bidi="ar-SA"/>
      </w:rPr>
    </w:lvl>
    <w:lvl w:ilvl="7" w:tplc="146E12C6">
      <w:numFmt w:val="bullet"/>
      <w:lvlText w:val="•"/>
      <w:lvlJc w:val="left"/>
      <w:pPr>
        <w:ind w:left="7114" w:hanging="360"/>
      </w:pPr>
      <w:rPr>
        <w:rFonts w:hint="default"/>
        <w:lang w:val="nl-BE" w:eastAsia="en-US" w:bidi="ar-SA"/>
      </w:rPr>
    </w:lvl>
    <w:lvl w:ilvl="8" w:tplc="BC9C1DA4">
      <w:numFmt w:val="bullet"/>
      <w:lvlText w:val="•"/>
      <w:lvlJc w:val="left"/>
      <w:pPr>
        <w:ind w:left="7945" w:hanging="360"/>
      </w:pPr>
      <w:rPr>
        <w:rFonts w:hint="default"/>
        <w:lang w:val="nl-BE" w:eastAsia="en-US" w:bidi="ar-SA"/>
      </w:rPr>
    </w:lvl>
  </w:abstractNum>
  <w:abstractNum w:abstractNumId="14" w15:restartNumberingAfterBreak="0">
    <w:nsid w:val="3DF764EF"/>
    <w:multiLevelType w:val="hybridMultilevel"/>
    <w:tmpl w:val="F4E20E7E"/>
    <w:lvl w:ilvl="0" w:tplc="637E4B60">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3790EA38">
      <w:numFmt w:val="bullet"/>
      <w:lvlText w:val="•"/>
      <w:lvlJc w:val="left"/>
      <w:pPr>
        <w:ind w:left="862" w:hanging="358"/>
      </w:pPr>
      <w:rPr>
        <w:rFonts w:hint="default"/>
        <w:lang w:val="nl-BE" w:eastAsia="en-US" w:bidi="ar-SA"/>
      </w:rPr>
    </w:lvl>
    <w:lvl w:ilvl="2" w:tplc="0E2638AC">
      <w:numFmt w:val="bullet"/>
      <w:lvlText w:val="•"/>
      <w:lvlJc w:val="left"/>
      <w:pPr>
        <w:ind w:left="1285" w:hanging="358"/>
      </w:pPr>
      <w:rPr>
        <w:rFonts w:hint="default"/>
        <w:lang w:val="nl-BE" w:eastAsia="en-US" w:bidi="ar-SA"/>
      </w:rPr>
    </w:lvl>
    <w:lvl w:ilvl="3" w:tplc="AD36816C">
      <w:numFmt w:val="bullet"/>
      <w:lvlText w:val="•"/>
      <w:lvlJc w:val="left"/>
      <w:pPr>
        <w:ind w:left="1708" w:hanging="358"/>
      </w:pPr>
      <w:rPr>
        <w:rFonts w:hint="default"/>
        <w:lang w:val="nl-BE" w:eastAsia="en-US" w:bidi="ar-SA"/>
      </w:rPr>
    </w:lvl>
    <w:lvl w:ilvl="4" w:tplc="8F8C893E">
      <w:numFmt w:val="bullet"/>
      <w:lvlText w:val="•"/>
      <w:lvlJc w:val="left"/>
      <w:pPr>
        <w:ind w:left="2131" w:hanging="358"/>
      </w:pPr>
      <w:rPr>
        <w:rFonts w:hint="default"/>
        <w:lang w:val="nl-BE" w:eastAsia="en-US" w:bidi="ar-SA"/>
      </w:rPr>
    </w:lvl>
    <w:lvl w:ilvl="5" w:tplc="A182674C">
      <w:numFmt w:val="bullet"/>
      <w:lvlText w:val="•"/>
      <w:lvlJc w:val="left"/>
      <w:pPr>
        <w:ind w:left="2554" w:hanging="358"/>
      </w:pPr>
      <w:rPr>
        <w:rFonts w:hint="default"/>
        <w:lang w:val="nl-BE" w:eastAsia="en-US" w:bidi="ar-SA"/>
      </w:rPr>
    </w:lvl>
    <w:lvl w:ilvl="6" w:tplc="2D044EC8">
      <w:numFmt w:val="bullet"/>
      <w:lvlText w:val="•"/>
      <w:lvlJc w:val="left"/>
      <w:pPr>
        <w:ind w:left="2976" w:hanging="358"/>
      </w:pPr>
      <w:rPr>
        <w:rFonts w:hint="default"/>
        <w:lang w:val="nl-BE" w:eastAsia="en-US" w:bidi="ar-SA"/>
      </w:rPr>
    </w:lvl>
    <w:lvl w:ilvl="7" w:tplc="BBD6AFF4">
      <w:numFmt w:val="bullet"/>
      <w:lvlText w:val="•"/>
      <w:lvlJc w:val="left"/>
      <w:pPr>
        <w:ind w:left="3399" w:hanging="358"/>
      </w:pPr>
      <w:rPr>
        <w:rFonts w:hint="default"/>
        <w:lang w:val="nl-BE" w:eastAsia="en-US" w:bidi="ar-SA"/>
      </w:rPr>
    </w:lvl>
    <w:lvl w:ilvl="8" w:tplc="9300F8CC">
      <w:numFmt w:val="bullet"/>
      <w:lvlText w:val="•"/>
      <w:lvlJc w:val="left"/>
      <w:pPr>
        <w:ind w:left="3822" w:hanging="358"/>
      </w:pPr>
      <w:rPr>
        <w:rFonts w:hint="default"/>
        <w:lang w:val="nl-BE" w:eastAsia="en-US" w:bidi="ar-SA"/>
      </w:rPr>
    </w:lvl>
  </w:abstractNum>
  <w:abstractNum w:abstractNumId="15" w15:restartNumberingAfterBreak="0">
    <w:nsid w:val="40E97482"/>
    <w:multiLevelType w:val="hybridMultilevel"/>
    <w:tmpl w:val="BBDA0E22"/>
    <w:lvl w:ilvl="0" w:tplc="B424643C">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B308DAE0">
      <w:numFmt w:val="bullet"/>
      <w:lvlText w:val="•"/>
      <w:lvlJc w:val="left"/>
      <w:pPr>
        <w:ind w:left="862" w:hanging="358"/>
      </w:pPr>
      <w:rPr>
        <w:rFonts w:hint="default"/>
        <w:lang w:val="nl-BE" w:eastAsia="en-US" w:bidi="ar-SA"/>
      </w:rPr>
    </w:lvl>
    <w:lvl w:ilvl="2" w:tplc="4EE8A104">
      <w:numFmt w:val="bullet"/>
      <w:lvlText w:val="•"/>
      <w:lvlJc w:val="left"/>
      <w:pPr>
        <w:ind w:left="1285" w:hanging="358"/>
      </w:pPr>
      <w:rPr>
        <w:rFonts w:hint="default"/>
        <w:lang w:val="nl-BE" w:eastAsia="en-US" w:bidi="ar-SA"/>
      </w:rPr>
    </w:lvl>
    <w:lvl w:ilvl="3" w:tplc="92C2A20C">
      <w:numFmt w:val="bullet"/>
      <w:lvlText w:val="•"/>
      <w:lvlJc w:val="left"/>
      <w:pPr>
        <w:ind w:left="1708" w:hanging="358"/>
      </w:pPr>
      <w:rPr>
        <w:rFonts w:hint="default"/>
        <w:lang w:val="nl-BE" w:eastAsia="en-US" w:bidi="ar-SA"/>
      </w:rPr>
    </w:lvl>
    <w:lvl w:ilvl="4" w:tplc="0ECE4A14">
      <w:numFmt w:val="bullet"/>
      <w:lvlText w:val="•"/>
      <w:lvlJc w:val="left"/>
      <w:pPr>
        <w:ind w:left="2131" w:hanging="358"/>
      </w:pPr>
      <w:rPr>
        <w:rFonts w:hint="default"/>
        <w:lang w:val="nl-BE" w:eastAsia="en-US" w:bidi="ar-SA"/>
      </w:rPr>
    </w:lvl>
    <w:lvl w:ilvl="5" w:tplc="620CCBAE">
      <w:numFmt w:val="bullet"/>
      <w:lvlText w:val="•"/>
      <w:lvlJc w:val="left"/>
      <w:pPr>
        <w:ind w:left="2554" w:hanging="358"/>
      </w:pPr>
      <w:rPr>
        <w:rFonts w:hint="default"/>
        <w:lang w:val="nl-BE" w:eastAsia="en-US" w:bidi="ar-SA"/>
      </w:rPr>
    </w:lvl>
    <w:lvl w:ilvl="6" w:tplc="4C50EF2E">
      <w:numFmt w:val="bullet"/>
      <w:lvlText w:val="•"/>
      <w:lvlJc w:val="left"/>
      <w:pPr>
        <w:ind w:left="2976" w:hanging="358"/>
      </w:pPr>
      <w:rPr>
        <w:rFonts w:hint="default"/>
        <w:lang w:val="nl-BE" w:eastAsia="en-US" w:bidi="ar-SA"/>
      </w:rPr>
    </w:lvl>
    <w:lvl w:ilvl="7" w:tplc="7090A40C">
      <w:numFmt w:val="bullet"/>
      <w:lvlText w:val="•"/>
      <w:lvlJc w:val="left"/>
      <w:pPr>
        <w:ind w:left="3399" w:hanging="358"/>
      </w:pPr>
      <w:rPr>
        <w:rFonts w:hint="default"/>
        <w:lang w:val="nl-BE" w:eastAsia="en-US" w:bidi="ar-SA"/>
      </w:rPr>
    </w:lvl>
    <w:lvl w:ilvl="8" w:tplc="E690CA16">
      <w:numFmt w:val="bullet"/>
      <w:lvlText w:val="•"/>
      <w:lvlJc w:val="left"/>
      <w:pPr>
        <w:ind w:left="3822" w:hanging="358"/>
      </w:pPr>
      <w:rPr>
        <w:rFonts w:hint="default"/>
        <w:lang w:val="nl-BE" w:eastAsia="en-US" w:bidi="ar-SA"/>
      </w:rPr>
    </w:lvl>
  </w:abstractNum>
  <w:abstractNum w:abstractNumId="16" w15:restartNumberingAfterBreak="0">
    <w:nsid w:val="440960A5"/>
    <w:multiLevelType w:val="multilevel"/>
    <w:tmpl w:val="D96A3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D845B8"/>
    <w:multiLevelType w:val="hybridMultilevel"/>
    <w:tmpl w:val="EB3871A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477F21E1"/>
    <w:multiLevelType w:val="hybridMultilevel"/>
    <w:tmpl w:val="FE466D7E"/>
    <w:lvl w:ilvl="0" w:tplc="57689FEA">
      <w:numFmt w:val="bullet"/>
      <w:lvlText w:val=""/>
      <w:lvlJc w:val="left"/>
      <w:pPr>
        <w:ind w:left="1308" w:hanging="360"/>
      </w:pPr>
      <w:rPr>
        <w:rFonts w:ascii="Symbol" w:eastAsia="Symbol" w:hAnsi="Symbol" w:cs="Symbol" w:hint="default"/>
        <w:b w:val="0"/>
        <w:bCs w:val="0"/>
        <w:i w:val="0"/>
        <w:iCs w:val="0"/>
        <w:w w:val="100"/>
        <w:sz w:val="22"/>
        <w:szCs w:val="22"/>
        <w:lang w:val="nl-BE"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4B096598"/>
    <w:multiLevelType w:val="hybridMultilevel"/>
    <w:tmpl w:val="79FC48DC"/>
    <w:lvl w:ilvl="0" w:tplc="976C7F86">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CE68F56C">
      <w:numFmt w:val="bullet"/>
      <w:lvlText w:val="•"/>
      <w:lvlJc w:val="left"/>
      <w:pPr>
        <w:ind w:left="862" w:hanging="358"/>
      </w:pPr>
      <w:rPr>
        <w:rFonts w:hint="default"/>
        <w:lang w:val="nl-BE" w:eastAsia="en-US" w:bidi="ar-SA"/>
      </w:rPr>
    </w:lvl>
    <w:lvl w:ilvl="2" w:tplc="EC762958">
      <w:numFmt w:val="bullet"/>
      <w:lvlText w:val="•"/>
      <w:lvlJc w:val="left"/>
      <w:pPr>
        <w:ind w:left="1285" w:hanging="358"/>
      </w:pPr>
      <w:rPr>
        <w:rFonts w:hint="default"/>
        <w:lang w:val="nl-BE" w:eastAsia="en-US" w:bidi="ar-SA"/>
      </w:rPr>
    </w:lvl>
    <w:lvl w:ilvl="3" w:tplc="73EA455A">
      <w:numFmt w:val="bullet"/>
      <w:lvlText w:val="•"/>
      <w:lvlJc w:val="left"/>
      <w:pPr>
        <w:ind w:left="1708" w:hanging="358"/>
      </w:pPr>
      <w:rPr>
        <w:rFonts w:hint="default"/>
        <w:lang w:val="nl-BE" w:eastAsia="en-US" w:bidi="ar-SA"/>
      </w:rPr>
    </w:lvl>
    <w:lvl w:ilvl="4" w:tplc="DFEAC444">
      <w:numFmt w:val="bullet"/>
      <w:lvlText w:val="•"/>
      <w:lvlJc w:val="left"/>
      <w:pPr>
        <w:ind w:left="2131" w:hanging="358"/>
      </w:pPr>
      <w:rPr>
        <w:rFonts w:hint="default"/>
        <w:lang w:val="nl-BE" w:eastAsia="en-US" w:bidi="ar-SA"/>
      </w:rPr>
    </w:lvl>
    <w:lvl w:ilvl="5" w:tplc="FB48AE32">
      <w:numFmt w:val="bullet"/>
      <w:lvlText w:val="•"/>
      <w:lvlJc w:val="left"/>
      <w:pPr>
        <w:ind w:left="2554" w:hanging="358"/>
      </w:pPr>
      <w:rPr>
        <w:rFonts w:hint="default"/>
        <w:lang w:val="nl-BE" w:eastAsia="en-US" w:bidi="ar-SA"/>
      </w:rPr>
    </w:lvl>
    <w:lvl w:ilvl="6" w:tplc="58D2E230">
      <w:numFmt w:val="bullet"/>
      <w:lvlText w:val="•"/>
      <w:lvlJc w:val="left"/>
      <w:pPr>
        <w:ind w:left="2976" w:hanging="358"/>
      </w:pPr>
      <w:rPr>
        <w:rFonts w:hint="default"/>
        <w:lang w:val="nl-BE" w:eastAsia="en-US" w:bidi="ar-SA"/>
      </w:rPr>
    </w:lvl>
    <w:lvl w:ilvl="7" w:tplc="DE34EAE4">
      <w:numFmt w:val="bullet"/>
      <w:lvlText w:val="•"/>
      <w:lvlJc w:val="left"/>
      <w:pPr>
        <w:ind w:left="3399" w:hanging="358"/>
      </w:pPr>
      <w:rPr>
        <w:rFonts w:hint="default"/>
        <w:lang w:val="nl-BE" w:eastAsia="en-US" w:bidi="ar-SA"/>
      </w:rPr>
    </w:lvl>
    <w:lvl w:ilvl="8" w:tplc="C70E0C24">
      <w:numFmt w:val="bullet"/>
      <w:lvlText w:val="•"/>
      <w:lvlJc w:val="left"/>
      <w:pPr>
        <w:ind w:left="3822" w:hanging="358"/>
      </w:pPr>
      <w:rPr>
        <w:rFonts w:hint="default"/>
        <w:lang w:val="nl-BE" w:eastAsia="en-US" w:bidi="ar-SA"/>
      </w:rPr>
    </w:lvl>
  </w:abstractNum>
  <w:abstractNum w:abstractNumId="20" w15:restartNumberingAfterBreak="0">
    <w:nsid w:val="4FEC57EA"/>
    <w:multiLevelType w:val="hybridMultilevel"/>
    <w:tmpl w:val="F188B8BE"/>
    <w:lvl w:ilvl="0" w:tplc="57689FEA">
      <w:numFmt w:val="bullet"/>
      <w:lvlText w:val=""/>
      <w:lvlJc w:val="left"/>
      <w:pPr>
        <w:ind w:left="1308" w:hanging="360"/>
      </w:pPr>
      <w:rPr>
        <w:rFonts w:ascii="Symbol" w:eastAsia="Symbol" w:hAnsi="Symbol" w:cs="Symbol" w:hint="default"/>
        <w:b w:val="0"/>
        <w:bCs w:val="0"/>
        <w:i w:val="0"/>
        <w:iCs w:val="0"/>
        <w:w w:val="100"/>
        <w:sz w:val="22"/>
        <w:szCs w:val="22"/>
        <w:lang w:val="nl-BE"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562E60E2"/>
    <w:multiLevelType w:val="hybridMultilevel"/>
    <w:tmpl w:val="F93056DA"/>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5B2868DF"/>
    <w:multiLevelType w:val="hybridMultilevel"/>
    <w:tmpl w:val="0082D1D4"/>
    <w:lvl w:ilvl="0" w:tplc="69FC5C16">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36583E66">
      <w:numFmt w:val="bullet"/>
      <w:lvlText w:val="•"/>
      <w:lvlJc w:val="left"/>
      <w:pPr>
        <w:ind w:left="862" w:hanging="358"/>
      </w:pPr>
      <w:rPr>
        <w:rFonts w:hint="default"/>
        <w:lang w:val="nl-BE" w:eastAsia="en-US" w:bidi="ar-SA"/>
      </w:rPr>
    </w:lvl>
    <w:lvl w:ilvl="2" w:tplc="4BD0C66E">
      <w:numFmt w:val="bullet"/>
      <w:lvlText w:val="•"/>
      <w:lvlJc w:val="left"/>
      <w:pPr>
        <w:ind w:left="1285" w:hanging="358"/>
      </w:pPr>
      <w:rPr>
        <w:rFonts w:hint="default"/>
        <w:lang w:val="nl-BE" w:eastAsia="en-US" w:bidi="ar-SA"/>
      </w:rPr>
    </w:lvl>
    <w:lvl w:ilvl="3" w:tplc="FEEC4E40">
      <w:numFmt w:val="bullet"/>
      <w:lvlText w:val="•"/>
      <w:lvlJc w:val="left"/>
      <w:pPr>
        <w:ind w:left="1708" w:hanging="358"/>
      </w:pPr>
      <w:rPr>
        <w:rFonts w:hint="default"/>
        <w:lang w:val="nl-BE" w:eastAsia="en-US" w:bidi="ar-SA"/>
      </w:rPr>
    </w:lvl>
    <w:lvl w:ilvl="4" w:tplc="76808A70">
      <w:numFmt w:val="bullet"/>
      <w:lvlText w:val="•"/>
      <w:lvlJc w:val="left"/>
      <w:pPr>
        <w:ind w:left="2131" w:hanging="358"/>
      </w:pPr>
      <w:rPr>
        <w:rFonts w:hint="default"/>
        <w:lang w:val="nl-BE" w:eastAsia="en-US" w:bidi="ar-SA"/>
      </w:rPr>
    </w:lvl>
    <w:lvl w:ilvl="5" w:tplc="6BDE94F8">
      <w:numFmt w:val="bullet"/>
      <w:lvlText w:val="•"/>
      <w:lvlJc w:val="left"/>
      <w:pPr>
        <w:ind w:left="2554" w:hanging="358"/>
      </w:pPr>
      <w:rPr>
        <w:rFonts w:hint="default"/>
        <w:lang w:val="nl-BE" w:eastAsia="en-US" w:bidi="ar-SA"/>
      </w:rPr>
    </w:lvl>
    <w:lvl w:ilvl="6" w:tplc="6E46F84E">
      <w:numFmt w:val="bullet"/>
      <w:lvlText w:val="•"/>
      <w:lvlJc w:val="left"/>
      <w:pPr>
        <w:ind w:left="2976" w:hanging="358"/>
      </w:pPr>
      <w:rPr>
        <w:rFonts w:hint="default"/>
        <w:lang w:val="nl-BE" w:eastAsia="en-US" w:bidi="ar-SA"/>
      </w:rPr>
    </w:lvl>
    <w:lvl w:ilvl="7" w:tplc="5ABC7084">
      <w:numFmt w:val="bullet"/>
      <w:lvlText w:val="•"/>
      <w:lvlJc w:val="left"/>
      <w:pPr>
        <w:ind w:left="3399" w:hanging="358"/>
      </w:pPr>
      <w:rPr>
        <w:rFonts w:hint="default"/>
        <w:lang w:val="nl-BE" w:eastAsia="en-US" w:bidi="ar-SA"/>
      </w:rPr>
    </w:lvl>
    <w:lvl w:ilvl="8" w:tplc="DE8C61E6">
      <w:numFmt w:val="bullet"/>
      <w:lvlText w:val="•"/>
      <w:lvlJc w:val="left"/>
      <w:pPr>
        <w:ind w:left="3822" w:hanging="358"/>
      </w:pPr>
      <w:rPr>
        <w:rFonts w:hint="default"/>
        <w:lang w:val="nl-BE" w:eastAsia="en-US" w:bidi="ar-SA"/>
      </w:rPr>
    </w:lvl>
  </w:abstractNum>
  <w:abstractNum w:abstractNumId="23" w15:restartNumberingAfterBreak="0">
    <w:nsid w:val="62261F0D"/>
    <w:multiLevelType w:val="hybridMultilevel"/>
    <w:tmpl w:val="BA6671D4"/>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65913190"/>
    <w:multiLevelType w:val="hybridMultilevel"/>
    <w:tmpl w:val="44BEA74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67FA38BD"/>
    <w:multiLevelType w:val="hybridMultilevel"/>
    <w:tmpl w:val="8508EE9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6C4D1A6C"/>
    <w:multiLevelType w:val="hybridMultilevel"/>
    <w:tmpl w:val="AEA45F54"/>
    <w:lvl w:ilvl="0" w:tplc="57689FEA">
      <w:numFmt w:val="bullet"/>
      <w:lvlText w:val=""/>
      <w:lvlJc w:val="left"/>
      <w:pPr>
        <w:ind w:left="1308" w:hanging="360"/>
      </w:pPr>
      <w:rPr>
        <w:rFonts w:ascii="Symbol" w:eastAsia="Symbol" w:hAnsi="Symbol" w:cs="Symbol" w:hint="default"/>
        <w:b w:val="0"/>
        <w:bCs w:val="0"/>
        <w:i w:val="0"/>
        <w:iCs w:val="0"/>
        <w:w w:val="100"/>
        <w:sz w:val="22"/>
        <w:szCs w:val="22"/>
        <w:lang w:val="nl-BE"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F1B2EE0"/>
    <w:multiLevelType w:val="hybridMultilevel"/>
    <w:tmpl w:val="05CA64EC"/>
    <w:lvl w:ilvl="0" w:tplc="3B744F9E">
      <w:numFmt w:val="bullet"/>
      <w:lvlText w:val=""/>
      <w:lvlJc w:val="left"/>
      <w:pPr>
        <w:ind w:left="446" w:hanging="358"/>
      </w:pPr>
      <w:rPr>
        <w:rFonts w:ascii="Wingdings" w:eastAsia="Wingdings" w:hAnsi="Wingdings" w:cs="Wingdings" w:hint="default"/>
        <w:b w:val="0"/>
        <w:bCs w:val="0"/>
        <w:i w:val="0"/>
        <w:iCs w:val="0"/>
        <w:w w:val="100"/>
        <w:sz w:val="22"/>
        <w:szCs w:val="22"/>
        <w:lang w:val="nl-BE" w:eastAsia="en-US" w:bidi="ar-SA"/>
      </w:rPr>
    </w:lvl>
    <w:lvl w:ilvl="1" w:tplc="E2F468B4">
      <w:numFmt w:val="bullet"/>
      <w:lvlText w:val="•"/>
      <w:lvlJc w:val="left"/>
      <w:pPr>
        <w:ind w:left="862" w:hanging="358"/>
      </w:pPr>
      <w:rPr>
        <w:rFonts w:hint="default"/>
        <w:lang w:val="nl-BE" w:eastAsia="en-US" w:bidi="ar-SA"/>
      </w:rPr>
    </w:lvl>
    <w:lvl w:ilvl="2" w:tplc="4B0C66D2">
      <w:numFmt w:val="bullet"/>
      <w:lvlText w:val="•"/>
      <w:lvlJc w:val="left"/>
      <w:pPr>
        <w:ind w:left="1285" w:hanging="358"/>
      </w:pPr>
      <w:rPr>
        <w:rFonts w:hint="default"/>
        <w:lang w:val="nl-BE" w:eastAsia="en-US" w:bidi="ar-SA"/>
      </w:rPr>
    </w:lvl>
    <w:lvl w:ilvl="3" w:tplc="094C08C4">
      <w:numFmt w:val="bullet"/>
      <w:lvlText w:val="•"/>
      <w:lvlJc w:val="left"/>
      <w:pPr>
        <w:ind w:left="1708" w:hanging="358"/>
      </w:pPr>
      <w:rPr>
        <w:rFonts w:hint="default"/>
        <w:lang w:val="nl-BE" w:eastAsia="en-US" w:bidi="ar-SA"/>
      </w:rPr>
    </w:lvl>
    <w:lvl w:ilvl="4" w:tplc="A1467542">
      <w:numFmt w:val="bullet"/>
      <w:lvlText w:val="•"/>
      <w:lvlJc w:val="left"/>
      <w:pPr>
        <w:ind w:left="2131" w:hanging="358"/>
      </w:pPr>
      <w:rPr>
        <w:rFonts w:hint="default"/>
        <w:lang w:val="nl-BE" w:eastAsia="en-US" w:bidi="ar-SA"/>
      </w:rPr>
    </w:lvl>
    <w:lvl w:ilvl="5" w:tplc="DB1434EE">
      <w:numFmt w:val="bullet"/>
      <w:lvlText w:val="•"/>
      <w:lvlJc w:val="left"/>
      <w:pPr>
        <w:ind w:left="2554" w:hanging="358"/>
      </w:pPr>
      <w:rPr>
        <w:rFonts w:hint="default"/>
        <w:lang w:val="nl-BE" w:eastAsia="en-US" w:bidi="ar-SA"/>
      </w:rPr>
    </w:lvl>
    <w:lvl w:ilvl="6" w:tplc="FC54E606">
      <w:numFmt w:val="bullet"/>
      <w:lvlText w:val="•"/>
      <w:lvlJc w:val="left"/>
      <w:pPr>
        <w:ind w:left="2976" w:hanging="358"/>
      </w:pPr>
      <w:rPr>
        <w:rFonts w:hint="default"/>
        <w:lang w:val="nl-BE" w:eastAsia="en-US" w:bidi="ar-SA"/>
      </w:rPr>
    </w:lvl>
    <w:lvl w:ilvl="7" w:tplc="329E6632">
      <w:numFmt w:val="bullet"/>
      <w:lvlText w:val="•"/>
      <w:lvlJc w:val="left"/>
      <w:pPr>
        <w:ind w:left="3399" w:hanging="358"/>
      </w:pPr>
      <w:rPr>
        <w:rFonts w:hint="default"/>
        <w:lang w:val="nl-BE" w:eastAsia="en-US" w:bidi="ar-SA"/>
      </w:rPr>
    </w:lvl>
    <w:lvl w:ilvl="8" w:tplc="23F84C22">
      <w:numFmt w:val="bullet"/>
      <w:lvlText w:val="•"/>
      <w:lvlJc w:val="left"/>
      <w:pPr>
        <w:ind w:left="3822" w:hanging="358"/>
      </w:pPr>
      <w:rPr>
        <w:rFonts w:hint="default"/>
        <w:lang w:val="nl-BE" w:eastAsia="en-US" w:bidi="ar-SA"/>
      </w:rPr>
    </w:lvl>
  </w:abstractNum>
  <w:num w:numId="1" w16cid:durableId="2133163938">
    <w:abstractNumId w:val="16"/>
  </w:num>
  <w:num w:numId="2" w16cid:durableId="566958001">
    <w:abstractNumId w:val="13"/>
  </w:num>
  <w:num w:numId="3" w16cid:durableId="391386496">
    <w:abstractNumId w:val="7"/>
  </w:num>
  <w:num w:numId="4" w16cid:durableId="333918189">
    <w:abstractNumId w:val="1"/>
  </w:num>
  <w:num w:numId="5" w16cid:durableId="632444983">
    <w:abstractNumId w:val="27"/>
  </w:num>
  <w:num w:numId="6" w16cid:durableId="1146894467">
    <w:abstractNumId w:val="8"/>
  </w:num>
  <w:num w:numId="7" w16cid:durableId="1082872609">
    <w:abstractNumId w:val="22"/>
  </w:num>
  <w:num w:numId="8" w16cid:durableId="2014330263">
    <w:abstractNumId w:val="10"/>
  </w:num>
  <w:num w:numId="9" w16cid:durableId="363018598">
    <w:abstractNumId w:val="6"/>
  </w:num>
  <w:num w:numId="10" w16cid:durableId="489561200">
    <w:abstractNumId w:val="3"/>
  </w:num>
  <w:num w:numId="11" w16cid:durableId="143740731">
    <w:abstractNumId w:val="14"/>
  </w:num>
  <w:num w:numId="12" w16cid:durableId="567375257">
    <w:abstractNumId w:val="12"/>
  </w:num>
  <w:num w:numId="13" w16cid:durableId="588730641">
    <w:abstractNumId w:val="15"/>
  </w:num>
  <w:num w:numId="14" w16cid:durableId="2106418366">
    <w:abstractNumId w:val="11"/>
  </w:num>
  <w:num w:numId="15" w16cid:durableId="1696491913">
    <w:abstractNumId w:val="19"/>
  </w:num>
  <w:num w:numId="16" w16cid:durableId="951277872">
    <w:abstractNumId w:val="5"/>
  </w:num>
  <w:num w:numId="17" w16cid:durableId="2083329970">
    <w:abstractNumId w:val="26"/>
  </w:num>
  <w:num w:numId="18" w16cid:durableId="1352493679">
    <w:abstractNumId w:val="18"/>
  </w:num>
  <w:num w:numId="19" w16cid:durableId="355350160">
    <w:abstractNumId w:val="20"/>
  </w:num>
  <w:num w:numId="20" w16cid:durableId="554587860">
    <w:abstractNumId w:val="25"/>
  </w:num>
  <w:num w:numId="21" w16cid:durableId="225726458">
    <w:abstractNumId w:val="24"/>
  </w:num>
  <w:num w:numId="22" w16cid:durableId="922760414">
    <w:abstractNumId w:val="0"/>
  </w:num>
  <w:num w:numId="23" w16cid:durableId="1235894445">
    <w:abstractNumId w:val="21"/>
  </w:num>
  <w:num w:numId="24" w16cid:durableId="1796748401">
    <w:abstractNumId w:val="2"/>
  </w:num>
  <w:num w:numId="25" w16cid:durableId="1679768512">
    <w:abstractNumId w:val="9"/>
  </w:num>
  <w:num w:numId="26" w16cid:durableId="437453142">
    <w:abstractNumId w:val="17"/>
  </w:num>
  <w:num w:numId="27" w16cid:durableId="1412005277">
    <w:abstractNumId w:val="4"/>
  </w:num>
  <w:num w:numId="28" w16cid:durableId="201576239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D19"/>
    <w:rsid w:val="00024980"/>
    <w:rsid w:val="00066B86"/>
    <w:rsid w:val="0009255D"/>
    <w:rsid w:val="00092855"/>
    <w:rsid w:val="001248C3"/>
    <w:rsid w:val="00127D68"/>
    <w:rsid w:val="00135DCE"/>
    <w:rsid w:val="001B007D"/>
    <w:rsid w:val="001C0B7A"/>
    <w:rsid w:val="001E1FE8"/>
    <w:rsid w:val="001E6805"/>
    <w:rsid w:val="001E72E3"/>
    <w:rsid w:val="001F7F3D"/>
    <w:rsid w:val="00200D57"/>
    <w:rsid w:val="002225D1"/>
    <w:rsid w:val="00245AF7"/>
    <w:rsid w:val="00287778"/>
    <w:rsid w:val="002941D7"/>
    <w:rsid w:val="002B5756"/>
    <w:rsid w:val="002D705D"/>
    <w:rsid w:val="00392958"/>
    <w:rsid w:val="003B50E8"/>
    <w:rsid w:val="003E41C3"/>
    <w:rsid w:val="00406595"/>
    <w:rsid w:val="004337E1"/>
    <w:rsid w:val="00476B3D"/>
    <w:rsid w:val="0049353C"/>
    <w:rsid w:val="004B4B70"/>
    <w:rsid w:val="00565A03"/>
    <w:rsid w:val="005F2C23"/>
    <w:rsid w:val="00603707"/>
    <w:rsid w:val="00695CB5"/>
    <w:rsid w:val="006B536C"/>
    <w:rsid w:val="006C3EE6"/>
    <w:rsid w:val="006C5697"/>
    <w:rsid w:val="0070016C"/>
    <w:rsid w:val="007033DB"/>
    <w:rsid w:val="00743BB8"/>
    <w:rsid w:val="00751153"/>
    <w:rsid w:val="007D622D"/>
    <w:rsid w:val="00822272"/>
    <w:rsid w:val="00822DBE"/>
    <w:rsid w:val="008A197D"/>
    <w:rsid w:val="008A3657"/>
    <w:rsid w:val="00900233"/>
    <w:rsid w:val="009644B7"/>
    <w:rsid w:val="009A1775"/>
    <w:rsid w:val="009B2EF7"/>
    <w:rsid w:val="009D4C79"/>
    <w:rsid w:val="009D6C08"/>
    <w:rsid w:val="00A5620A"/>
    <w:rsid w:val="00A729F5"/>
    <w:rsid w:val="00A77479"/>
    <w:rsid w:val="00A90544"/>
    <w:rsid w:val="00AD733A"/>
    <w:rsid w:val="00B5069F"/>
    <w:rsid w:val="00C55C5F"/>
    <w:rsid w:val="00C56DE0"/>
    <w:rsid w:val="00D034D8"/>
    <w:rsid w:val="00D116EF"/>
    <w:rsid w:val="00D140E1"/>
    <w:rsid w:val="00D25F14"/>
    <w:rsid w:val="00D7226F"/>
    <w:rsid w:val="00D878B9"/>
    <w:rsid w:val="00D94CE0"/>
    <w:rsid w:val="00DB0E63"/>
    <w:rsid w:val="00DD578D"/>
    <w:rsid w:val="00E76FE0"/>
    <w:rsid w:val="00EE7633"/>
    <w:rsid w:val="00F13180"/>
    <w:rsid w:val="00FA5D19"/>
    <w:rsid w:val="00FA7479"/>
    <w:rsid w:val="00FD3C2D"/>
    <w:rsid w:val="00FF5FA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F099B"/>
  <w15:chartTrackingRefBased/>
  <w15:docId w15:val="{21BC73F4-D7AB-4895-96FC-081AC08C4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249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3">
    <w:name w:val="heading 3"/>
    <w:basedOn w:val="Standaard"/>
    <w:link w:val="Kop3Char"/>
    <w:uiPriority w:val="9"/>
    <w:qFormat/>
    <w:rsid w:val="00FA5D1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FA5D19"/>
    <w:rPr>
      <w:rFonts w:ascii="Times New Roman" w:eastAsia="Times New Roman" w:hAnsi="Times New Roman" w:cs="Times New Roman"/>
      <w:b/>
      <w:bCs/>
      <w:sz w:val="27"/>
      <w:szCs w:val="27"/>
    </w:rPr>
  </w:style>
  <w:style w:type="paragraph" w:styleId="Normaalweb">
    <w:name w:val="Normal (Web)"/>
    <w:basedOn w:val="Standaard"/>
    <w:uiPriority w:val="99"/>
    <w:semiHidden/>
    <w:unhideWhenUsed/>
    <w:rsid w:val="00FA5D1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Standaardalinea-lettertype"/>
    <w:uiPriority w:val="99"/>
    <w:unhideWhenUsed/>
    <w:rsid w:val="00FA5D19"/>
    <w:rPr>
      <w:color w:val="0000FF"/>
      <w:u w:val="single"/>
    </w:rPr>
  </w:style>
  <w:style w:type="character" w:customStyle="1" w:styleId="btn">
    <w:name w:val="btn"/>
    <w:basedOn w:val="Standaardalinea-lettertype"/>
    <w:rsid w:val="00FA5D19"/>
  </w:style>
  <w:style w:type="character" w:styleId="Zwaar">
    <w:name w:val="Strong"/>
    <w:basedOn w:val="Standaardalinea-lettertype"/>
    <w:uiPriority w:val="22"/>
    <w:qFormat/>
    <w:rsid w:val="00FA5D19"/>
    <w:rPr>
      <w:b/>
      <w:bCs/>
    </w:rPr>
  </w:style>
  <w:style w:type="paragraph" w:styleId="Inhopg1">
    <w:name w:val="toc 1"/>
    <w:basedOn w:val="Standaard"/>
    <w:uiPriority w:val="1"/>
    <w:qFormat/>
    <w:rsid w:val="0049353C"/>
    <w:pPr>
      <w:widowControl w:val="0"/>
      <w:autoSpaceDE w:val="0"/>
      <w:autoSpaceDN w:val="0"/>
      <w:spacing w:before="161" w:after="0" w:line="240" w:lineRule="auto"/>
      <w:ind w:left="871" w:right="62" w:hanging="872"/>
    </w:pPr>
    <w:rPr>
      <w:rFonts w:ascii="Calibri" w:eastAsia="Calibri" w:hAnsi="Calibri" w:cs="Calibri"/>
      <w:lang w:val="nl-BE"/>
    </w:rPr>
  </w:style>
  <w:style w:type="paragraph" w:styleId="Plattetekst">
    <w:name w:val="Body Text"/>
    <w:basedOn w:val="Standaard"/>
    <w:link w:val="PlattetekstChar"/>
    <w:uiPriority w:val="1"/>
    <w:qFormat/>
    <w:rsid w:val="0049353C"/>
    <w:pPr>
      <w:widowControl w:val="0"/>
      <w:autoSpaceDE w:val="0"/>
      <w:autoSpaceDN w:val="0"/>
      <w:spacing w:after="0" w:line="240" w:lineRule="auto"/>
    </w:pPr>
    <w:rPr>
      <w:rFonts w:ascii="Calibri" w:eastAsia="Calibri" w:hAnsi="Calibri" w:cs="Calibri"/>
      <w:lang w:val="nl-BE"/>
    </w:rPr>
  </w:style>
  <w:style w:type="character" w:customStyle="1" w:styleId="PlattetekstChar">
    <w:name w:val="Platte tekst Char"/>
    <w:basedOn w:val="Standaardalinea-lettertype"/>
    <w:link w:val="Plattetekst"/>
    <w:uiPriority w:val="1"/>
    <w:rsid w:val="0049353C"/>
    <w:rPr>
      <w:rFonts w:ascii="Calibri" w:eastAsia="Calibri" w:hAnsi="Calibri" w:cs="Calibri"/>
      <w:lang w:val="nl-BE"/>
    </w:rPr>
  </w:style>
  <w:style w:type="paragraph" w:styleId="Lijstalinea">
    <w:name w:val="List Paragraph"/>
    <w:basedOn w:val="Standaard"/>
    <w:uiPriority w:val="1"/>
    <w:qFormat/>
    <w:rsid w:val="0049353C"/>
    <w:pPr>
      <w:widowControl w:val="0"/>
      <w:autoSpaceDE w:val="0"/>
      <w:autoSpaceDN w:val="0"/>
      <w:spacing w:after="0" w:line="240" w:lineRule="auto"/>
      <w:ind w:left="1308" w:hanging="361"/>
    </w:pPr>
    <w:rPr>
      <w:rFonts w:ascii="Calibri" w:eastAsia="Calibri" w:hAnsi="Calibri" w:cs="Calibri"/>
      <w:lang w:val="nl-BE"/>
    </w:rPr>
  </w:style>
  <w:style w:type="table" w:customStyle="1" w:styleId="TableNormal">
    <w:name w:val="Table Normal"/>
    <w:uiPriority w:val="2"/>
    <w:semiHidden/>
    <w:unhideWhenUsed/>
    <w:qFormat/>
    <w:rsid w:val="001248C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1248C3"/>
    <w:pPr>
      <w:widowControl w:val="0"/>
      <w:autoSpaceDE w:val="0"/>
      <w:autoSpaceDN w:val="0"/>
      <w:spacing w:after="0" w:line="240" w:lineRule="auto"/>
      <w:ind w:left="107"/>
    </w:pPr>
    <w:rPr>
      <w:rFonts w:ascii="Calibri" w:eastAsia="Calibri" w:hAnsi="Calibri" w:cs="Calibri"/>
      <w:lang w:val="nl-BE"/>
    </w:rPr>
  </w:style>
  <w:style w:type="character" w:customStyle="1" w:styleId="Kop1Char">
    <w:name w:val="Kop 1 Char"/>
    <w:basedOn w:val="Standaardalinea-lettertype"/>
    <w:link w:val="Kop1"/>
    <w:uiPriority w:val="9"/>
    <w:rsid w:val="00024980"/>
    <w:rPr>
      <w:rFonts w:asciiTheme="majorHAnsi" w:eastAsiaTheme="majorEastAsia" w:hAnsiTheme="majorHAnsi" w:cstheme="majorBidi"/>
      <w:color w:val="2F5496" w:themeColor="accent1" w:themeShade="BF"/>
      <w:sz w:val="32"/>
      <w:szCs w:val="32"/>
    </w:rPr>
  </w:style>
  <w:style w:type="paragraph" w:styleId="Koptekst">
    <w:name w:val="header"/>
    <w:basedOn w:val="Standaard"/>
    <w:link w:val="KoptekstChar"/>
    <w:uiPriority w:val="99"/>
    <w:unhideWhenUsed/>
    <w:rsid w:val="003E41C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3E41C3"/>
  </w:style>
  <w:style w:type="paragraph" w:styleId="Voettekst">
    <w:name w:val="footer"/>
    <w:basedOn w:val="Standaard"/>
    <w:link w:val="VoettekstChar"/>
    <w:uiPriority w:val="99"/>
    <w:unhideWhenUsed/>
    <w:rsid w:val="003E41C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3E41C3"/>
  </w:style>
  <w:style w:type="character" w:styleId="Onopgelostemelding">
    <w:name w:val="Unresolved Mention"/>
    <w:basedOn w:val="Standaardalinea-lettertype"/>
    <w:uiPriority w:val="99"/>
    <w:semiHidden/>
    <w:unhideWhenUsed/>
    <w:rsid w:val="00B5069F"/>
    <w:rPr>
      <w:color w:val="605E5C"/>
      <w:shd w:val="clear" w:color="auto" w:fill="E1DFDD"/>
    </w:rPr>
  </w:style>
  <w:style w:type="character" w:styleId="Verwijzingopmerking">
    <w:name w:val="annotation reference"/>
    <w:basedOn w:val="Standaardalinea-lettertype"/>
    <w:uiPriority w:val="99"/>
    <w:semiHidden/>
    <w:unhideWhenUsed/>
    <w:rsid w:val="001B007D"/>
    <w:rPr>
      <w:sz w:val="16"/>
      <w:szCs w:val="16"/>
    </w:rPr>
  </w:style>
  <w:style w:type="paragraph" w:styleId="Tekstopmerking">
    <w:name w:val="annotation text"/>
    <w:basedOn w:val="Standaard"/>
    <w:link w:val="TekstopmerkingChar"/>
    <w:uiPriority w:val="99"/>
    <w:unhideWhenUsed/>
    <w:rsid w:val="001B007D"/>
    <w:pPr>
      <w:spacing w:line="240" w:lineRule="auto"/>
    </w:pPr>
    <w:rPr>
      <w:sz w:val="20"/>
      <w:szCs w:val="20"/>
    </w:rPr>
  </w:style>
  <w:style w:type="character" w:customStyle="1" w:styleId="TekstopmerkingChar">
    <w:name w:val="Tekst opmerking Char"/>
    <w:basedOn w:val="Standaardalinea-lettertype"/>
    <w:link w:val="Tekstopmerking"/>
    <w:uiPriority w:val="99"/>
    <w:rsid w:val="001B007D"/>
    <w:rPr>
      <w:sz w:val="20"/>
      <w:szCs w:val="20"/>
    </w:rPr>
  </w:style>
  <w:style w:type="paragraph" w:styleId="Onderwerpvanopmerking">
    <w:name w:val="annotation subject"/>
    <w:basedOn w:val="Tekstopmerking"/>
    <w:next w:val="Tekstopmerking"/>
    <w:link w:val="OnderwerpvanopmerkingChar"/>
    <w:uiPriority w:val="99"/>
    <w:semiHidden/>
    <w:unhideWhenUsed/>
    <w:rsid w:val="001B007D"/>
    <w:rPr>
      <w:b/>
      <w:bCs/>
    </w:rPr>
  </w:style>
  <w:style w:type="character" w:customStyle="1" w:styleId="OnderwerpvanopmerkingChar">
    <w:name w:val="Onderwerp van opmerking Char"/>
    <w:basedOn w:val="TekstopmerkingChar"/>
    <w:link w:val="Onderwerpvanopmerking"/>
    <w:uiPriority w:val="99"/>
    <w:semiHidden/>
    <w:rsid w:val="001B007D"/>
    <w:rPr>
      <w:b/>
      <w:bCs/>
      <w:sz w:val="20"/>
      <w:szCs w:val="20"/>
    </w:rPr>
  </w:style>
  <w:style w:type="character" w:customStyle="1" w:styleId="cf01">
    <w:name w:val="cf01"/>
    <w:basedOn w:val="Standaardalinea-lettertype"/>
    <w:rsid w:val="004337E1"/>
    <w:rPr>
      <w:rFonts w:ascii="Segoe UI" w:hAnsi="Segoe UI" w:cs="Segoe UI" w:hint="default"/>
      <w:sz w:val="18"/>
      <w:szCs w:val="18"/>
    </w:rPr>
  </w:style>
  <w:style w:type="paragraph" w:customStyle="1" w:styleId="pf0">
    <w:name w:val="pf0"/>
    <w:basedOn w:val="Standaard"/>
    <w:rsid w:val="0009285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152152">
      <w:bodyDiv w:val="1"/>
      <w:marLeft w:val="0"/>
      <w:marRight w:val="0"/>
      <w:marTop w:val="0"/>
      <w:marBottom w:val="0"/>
      <w:divBdr>
        <w:top w:val="none" w:sz="0" w:space="0" w:color="auto"/>
        <w:left w:val="none" w:sz="0" w:space="0" w:color="auto"/>
        <w:bottom w:val="none" w:sz="0" w:space="0" w:color="auto"/>
        <w:right w:val="none" w:sz="0" w:space="0" w:color="auto"/>
      </w:divBdr>
    </w:div>
    <w:div w:id="717436280">
      <w:bodyDiv w:val="1"/>
      <w:marLeft w:val="0"/>
      <w:marRight w:val="0"/>
      <w:marTop w:val="0"/>
      <w:marBottom w:val="0"/>
      <w:divBdr>
        <w:top w:val="none" w:sz="0" w:space="0" w:color="auto"/>
        <w:left w:val="none" w:sz="0" w:space="0" w:color="auto"/>
        <w:bottom w:val="none" w:sz="0" w:space="0" w:color="auto"/>
        <w:right w:val="none" w:sz="0" w:space="0" w:color="auto"/>
      </w:divBdr>
    </w:div>
    <w:div w:id="1097361798">
      <w:bodyDiv w:val="1"/>
      <w:marLeft w:val="0"/>
      <w:marRight w:val="0"/>
      <w:marTop w:val="0"/>
      <w:marBottom w:val="0"/>
      <w:divBdr>
        <w:top w:val="none" w:sz="0" w:space="0" w:color="auto"/>
        <w:left w:val="none" w:sz="0" w:space="0" w:color="auto"/>
        <w:bottom w:val="none" w:sz="0" w:space="0" w:color="auto"/>
        <w:right w:val="none" w:sz="0" w:space="0" w:color="auto"/>
      </w:divBdr>
    </w:div>
    <w:div w:id="1234126155">
      <w:bodyDiv w:val="1"/>
      <w:marLeft w:val="0"/>
      <w:marRight w:val="0"/>
      <w:marTop w:val="0"/>
      <w:marBottom w:val="0"/>
      <w:divBdr>
        <w:top w:val="none" w:sz="0" w:space="0" w:color="auto"/>
        <w:left w:val="none" w:sz="0" w:space="0" w:color="auto"/>
        <w:bottom w:val="none" w:sz="0" w:space="0" w:color="auto"/>
        <w:right w:val="none" w:sz="0" w:space="0" w:color="auto"/>
      </w:divBdr>
    </w:div>
    <w:div w:id="1985499359">
      <w:bodyDiv w:val="1"/>
      <w:marLeft w:val="0"/>
      <w:marRight w:val="0"/>
      <w:marTop w:val="0"/>
      <w:marBottom w:val="0"/>
      <w:divBdr>
        <w:top w:val="none" w:sz="0" w:space="0" w:color="auto"/>
        <w:left w:val="none" w:sz="0" w:space="0" w:color="auto"/>
        <w:bottom w:val="none" w:sz="0" w:space="0" w:color="auto"/>
        <w:right w:val="none" w:sz="0" w:space="0" w:color="auto"/>
      </w:divBdr>
      <w:divsChild>
        <w:div w:id="1912537927">
          <w:marLeft w:val="0"/>
          <w:marRight w:val="0"/>
          <w:marTop w:val="0"/>
          <w:marBottom w:val="0"/>
          <w:divBdr>
            <w:top w:val="none" w:sz="0" w:space="0" w:color="auto"/>
            <w:left w:val="none" w:sz="0" w:space="0" w:color="auto"/>
            <w:bottom w:val="none" w:sz="0" w:space="0" w:color="auto"/>
            <w:right w:val="none" w:sz="0" w:space="0" w:color="auto"/>
          </w:divBdr>
          <w:divsChild>
            <w:div w:id="1280139140">
              <w:marLeft w:val="0"/>
              <w:marRight w:val="0"/>
              <w:marTop w:val="0"/>
              <w:marBottom w:val="0"/>
              <w:divBdr>
                <w:top w:val="none" w:sz="0" w:space="0" w:color="auto"/>
                <w:left w:val="none" w:sz="0" w:space="0" w:color="auto"/>
                <w:bottom w:val="none" w:sz="0" w:space="0" w:color="auto"/>
                <w:right w:val="none" w:sz="0" w:space="0" w:color="auto"/>
              </w:divBdr>
              <w:divsChild>
                <w:div w:id="69954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66071">
          <w:marLeft w:val="0"/>
          <w:marRight w:val="0"/>
          <w:marTop w:val="0"/>
          <w:marBottom w:val="0"/>
          <w:divBdr>
            <w:top w:val="none" w:sz="0" w:space="0" w:color="auto"/>
            <w:left w:val="none" w:sz="0" w:space="0" w:color="auto"/>
            <w:bottom w:val="none" w:sz="0" w:space="0" w:color="auto"/>
            <w:right w:val="none" w:sz="0" w:space="0" w:color="auto"/>
          </w:divBdr>
        </w:div>
        <w:div w:id="439421028">
          <w:marLeft w:val="0"/>
          <w:marRight w:val="0"/>
          <w:marTop w:val="0"/>
          <w:marBottom w:val="0"/>
          <w:divBdr>
            <w:top w:val="none" w:sz="0" w:space="0" w:color="auto"/>
            <w:left w:val="none" w:sz="0" w:space="0" w:color="auto"/>
            <w:bottom w:val="none" w:sz="0" w:space="0" w:color="auto"/>
            <w:right w:val="none" w:sz="0" w:space="0" w:color="auto"/>
          </w:divBdr>
          <w:divsChild>
            <w:div w:id="167190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88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eos-contentia.b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bnamro.com/en/contact-abn-amro/whistleblowing/index.html" TargetMode="External"/><Relationship Id="rId12" Type="http://schemas.openxmlformats.org/officeDocument/2006/relationships/hyperlink" Target="mailto:s.heyman@eos-contentia.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kms-system.com/bkwebanon/report/clientInfo?cin=fzD4ND&amp;c=-1&amp;language=en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ur-lex.europa.eu/legal-content/EN/TXT/PDF/?uri=CELEX:32019L1937" TargetMode="External"/><Relationship Id="rId4" Type="http://schemas.openxmlformats.org/officeDocument/2006/relationships/webSettings" Target="webSettings.xml"/><Relationship Id="rId9" Type="http://schemas.openxmlformats.org/officeDocument/2006/relationships/hyperlink" Target="file:///C:\Users\R.henneton\AppData\Local\Microsoft\Windows\INetCache\Content.Outlook\N9Z2UV1L\compliance@eos-solutions.com"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3902</Words>
  <Characters>22246</Characters>
  <Application>Microsoft Office Word</Application>
  <DocSecurity>0</DocSecurity>
  <Lines>185</Lines>
  <Paragraphs>52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SHEGEL | Stéphanie Heyman</dc:creator>
  <cp:keywords/>
  <dc:description/>
  <cp:lastModifiedBy>SHEGEL | Stéphanie Heyman</cp:lastModifiedBy>
  <cp:revision>4</cp:revision>
  <dcterms:created xsi:type="dcterms:W3CDTF">2022-04-29T09:12:00Z</dcterms:created>
  <dcterms:modified xsi:type="dcterms:W3CDTF">2022-05-13T12:30:00Z</dcterms:modified>
</cp:coreProperties>
</file>